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B8" w:rsidRDefault="00E515B8" w:rsidP="00E515B8">
      <w:pPr>
        <w:jc w:val="right"/>
        <w:rPr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  <w:lang w:eastAsia="en-US"/>
        </w:rPr>
        <w:t>Приложение  1</w:t>
      </w:r>
      <w:r>
        <w:rPr>
          <w:sz w:val="24"/>
          <w:szCs w:val="24"/>
          <w:lang w:eastAsia="en-US"/>
        </w:rPr>
        <w:br/>
        <w:t xml:space="preserve">к приказу УО </w:t>
      </w:r>
    </w:p>
    <w:p w:rsidR="00E515B8" w:rsidRDefault="00C77ED6" w:rsidP="00E515B8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</w:t>
      </w:r>
      <w:r w:rsidR="00E515B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22</w:t>
      </w:r>
      <w:r w:rsidR="00E515B8">
        <w:rPr>
          <w:sz w:val="24"/>
          <w:szCs w:val="24"/>
        </w:rPr>
        <w:t>.0</w:t>
      </w:r>
      <w:r w:rsidR="003D2870">
        <w:rPr>
          <w:sz w:val="24"/>
          <w:szCs w:val="24"/>
        </w:rPr>
        <w:t>4</w:t>
      </w:r>
      <w:r w:rsidR="00E515B8">
        <w:rPr>
          <w:sz w:val="24"/>
          <w:szCs w:val="24"/>
        </w:rPr>
        <w:t xml:space="preserve">.2020 № </w:t>
      </w:r>
      <w:r>
        <w:rPr>
          <w:sz w:val="24"/>
          <w:szCs w:val="24"/>
        </w:rPr>
        <w:t>221</w:t>
      </w:r>
      <w:r w:rsidR="00E515B8">
        <w:rPr>
          <w:sz w:val="24"/>
          <w:szCs w:val="24"/>
          <w:lang w:eastAsia="en-US"/>
        </w:rPr>
        <w:t>.</w:t>
      </w:r>
    </w:p>
    <w:p w:rsidR="00E515B8" w:rsidRDefault="00E515B8" w:rsidP="00E515B8">
      <w:pPr>
        <w:jc w:val="right"/>
        <w:rPr>
          <w:sz w:val="24"/>
          <w:szCs w:val="24"/>
          <w:lang w:eastAsia="en-US"/>
        </w:rPr>
      </w:pPr>
    </w:p>
    <w:p w:rsidR="00E515B8" w:rsidRDefault="00E515B8" w:rsidP="00E515B8">
      <w:pPr>
        <w:jc w:val="right"/>
        <w:rPr>
          <w:sz w:val="24"/>
          <w:szCs w:val="24"/>
          <w:lang w:eastAsia="en-US"/>
        </w:rPr>
      </w:pPr>
    </w:p>
    <w:p w:rsidR="00E515B8" w:rsidRDefault="00E515B8" w:rsidP="00E515B8"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ПОЛОЖЕНИЕ</w:t>
      </w:r>
      <w:r>
        <w:rPr>
          <w:sz w:val="28"/>
          <w:szCs w:val="28"/>
          <w:lang w:eastAsia="en-US"/>
        </w:rPr>
        <w:br/>
        <w:t xml:space="preserve"> о проведении </w:t>
      </w:r>
      <w:r w:rsidR="003D2870">
        <w:rPr>
          <w:sz w:val="28"/>
          <w:szCs w:val="28"/>
          <w:lang w:eastAsia="en-US"/>
        </w:rPr>
        <w:t>городского интерне</w:t>
      </w:r>
      <w:proofErr w:type="gramStart"/>
      <w:r w:rsidR="003D2870">
        <w:rPr>
          <w:sz w:val="28"/>
          <w:szCs w:val="28"/>
          <w:lang w:eastAsia="en-US"/>
        </w:rPr>
        <w:t>т-</w:t>
      </w:r>
      <w:proofErr w:type="gramEnd"/>
      <w:r>
        <w:rPr>
          <w:sz w:val="28"/>
          <w:szCs w:val="28"/>
        </w:rPr>
        <w:t xml:space="preserve"> фестиваля  детского и юношеского творчества</w:t>
      </w:r>
      <w:r w:rsidR="002E51A2">
        <w:rPr>
          <w:sz w:val="28"/>
          <w:szCs w:val="28"/>
        </w:rPr>
        <w:t xml:space="preserve"> </w:t>
      </w:r>
      <w:r w:rsidR="002E51A2" w:rsidRPr="00490586">
        <w:rPr>
          <w:b/>
          <w:sz w:val="28"/>
          <w:szCs w:val="28"/>
        </w:rPr>
        <w:t>«Победа будет за нами!»</w:t>
      </w:r>
      <w:r w:rsidRPr="00490586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2870">
        <w:rPr>
          <w:sz w:val="28"/>
          <w:szCs w:val="28"/>
        </w:rPr>
        <w:t>посвященного 75-летию Победы в Великой Отечественной войне.</w:t>
      </w:r>
      <w:r>
        <w:t xml:space="preserve"> </w:t>
      </w:r>
      <w:r>
        <w:rPr>
          <w:sz w:val="28"/>
          <w:szCs w:val="28"/>
        </w:rPr>
        <w:t xml:space="preserve"> </w:t>
      </w:r>
    </w:p>
    <w:p w:rsidR="00E515B8" w:rsidRDefault="00E515B8" w:rsidP="00E515B8">
      <w:pPr>
        <w:jc w:val="center"/>
        <w:rPr>
          <w:sz w:val="28"/>
          <w:szCs w:val="28"/>
          <w:lang w:eastAsia="en-US"/>
        </w:rPr>
      </w:pPr>
    </w:p>
    <w:p w:rsidR="00E515B8" w:rsidRDefault="00E515B8" w:rsidP="00E515B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 Общие положения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Настоящее положение определяет условия, порядок организации и проведения </w:t>
      </w:r>
      <w:r w:rsidR="003D2870">
        <w:rPr>
          <w:sz w:val="28"/>
          <w:szCs w:val="28"/>
          <w:lang w:eastAsia="en-US"/>
        </w:rPr>
        <w:t>городского интернет</w:t>
      </w:r>
      <w:r w:rsidR="002E51A2">
        <w:rPr>
          <w:sz w:val="28"/>
          <w:szCs w:val="28"/>
          <w:lang w:eastAsia="en-US"/>
        </w:rPr>
        <w:t xml:space="preserve"> </w:t>
      </w:r>
      <w:r w:rsidR="003D2870">
        <w:rPr>
          <w:sz w:val="28"/>
          <w:szCs w:val="28"/>
          <w:lang w:eastAsia="en-US"/>
        </w:rPr>
        <w:t>-</w:t>
      </w:r>
      <w:r>
        <w:rPr>
          <w:sz w:val="28"/>
          <w:szCs w:val="28"/>
        </w:rPr>
        <w:t xml:space="preserve"> фестиваля  детского и юношеского творчества</w:t>
      </w:r>
      <w:r w:rsidR="002E51A2">
        <w:rPr>
          <w:sz w:val="28"/>
          <w:szCs w:val="28"/>
        </w:rPr>
        <w:t xml:space="preserve"> </w:t>
      </w:r>
      <w:r w:rsidR="002E51A2" w:rsidRPr="00490586">
        <w:rPr>
          <w:b/>
          <w:sz w:val="28"/>
          <w:szCs w:val="28"/>
        </w:rPr>
        <w:t>«Победа будет за нами!»</w:t>
      </w:r>
      <w:r w:rsidRPr="00490586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E2636">
        <w:rPr>
          <w:sz w:val="28"/>
          <w:szCs w:val="28"/>
        </w:rPr>
        <w:t>посвященного 75-летию Победы в Великой Отечественной войне</w:t>
      </w:r>
      <w:r w:rsidR="006E26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(далее – Фестиваль).</w:t>
      </w:r>
    </w:p>
    <w:p w:rsidR="006E2636" w:rsidRDefault="00E515B8" w:rsidP="006E263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</w:t>
      </w:r>
      <w:r w:rsidR="006E26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Фестиваль проводится в </w:t>
      </w:r>
      <w:r w:rsidR="006E2636">
        <w:rPr>
          <w:sz w:val="28"/>
          <w:szCs w:val="28"/>
        </w:rPr>
        <w:t xml:space="preserve"> связи со сложившейся ситуацией по необходимости соблюдения самоизоляции для профилактики распространения </w:t>
      </w:r>
      <w:proofErr w:type="spellStart"/>
      <w:r w:rsidR="006E2636">
        <w:rPr>
          <w:sz w:val="28"/>
          <w:szCs w:val="28"/>
        </w:rPr>
        <w:t>коронавирусной</w:t>
      </w:r>
      <w:proofErr w:type="spellEnd"/>
      <w:r w:rsidR="006E2636">
        <w:rPr>
          <w:sz w:val="28"/>
          <w:szCs w:val="28"/>
        </w:rPr>
        <w:t xml:space="preserve"> инфекции</w:t>
      </w:r>
      <w:proofErr w:type="gramStart"/>
      <w:r w:rsidR="006E2636">
        <w:rPr>
          <w:sz w:val="28"/>
          <w:szCs w:val="28"/>
          <w:lang w:eastAsia="en-US"/>
        </w:rPr>
        <w:t xml:space="preserve"> </w:t>
      </w:r>
      <w:r w:rsidR="002E51A2">
        <w:rPr>
          <w:sz w:val="28"/>
          <w:szCs w:val="28"/>
          <w:lang w:eastAsia="en-US"/>
        </w:rPr>
        <w:t>.</w:t>
      </w:r>
      <w:proofErr w:type="gramEnd"/>
    </w:p>
    <w:p w:rsidR="00E515B8" w:rsidRDefault="00E515B8" w:rsidP="006E263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 Фестиваль проводится </w:t>
      </w:r>
      <w:r>
        <w:rPr>
          <w:bCs/>
          <w:sz w:val="28"/>
          <w:szCs w:val="28"/>
        </w:rPr>
        <w:t>муниципальным автономным учреждением дополнительного образования "Центром воспитания и досуга</w:t>
      </w:r>
      <w:r>
        <w:rPr>
          <w:sz w:val="28"/>
          <w:szCs w:val="28"/>
          <w:lang w:eastAsia="en-US"/>
        </w:rPr>
        <w:t xml:space="preserve"> «Эстетика»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</w:p>
    <w:p w:rsidR="00E515B8" w:rsidRDefault="00E515B8" w:rsidP="00E515B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 Цель и задачи Фестиваля</w:t>
      </w:r>
    </w:p>
    <w:p w:rsidR="006E2636" w:rsidRDefault="00E515B8" w:rsidP="006E2636">
      <w:pPr>
        <w:ind w:right="84"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2.1. Цель Фестиваля – </w:t>
      </w:r>
      <w:r w:rsidR="006E2636">
        <w:rPr>
          <w:sz w:val="28"/>
          <w:szCs w:val="28"/>
        </w:rPr>
        <w:t>обеспечения дистанционного выявления, развития и поддержки детского творчества, военно-патриотического воспитания и духовно-нравственного развития  детей и молодежи, приобщения их к ценностям российской и мировой культуры и искусства.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.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Задачи Фестиваля:</w:t>
      </w:r>
    </w:p>
    <w:p w:rsidR="006E2636" w:rsidRPr="006E2636" w:rsidRDefault="00E515B8" w:rsidP="006E2636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6E2636" w:rsidRPr="006E2636">
        <w:rPr>
          <w:rFonts w:eastAsia="Times New Roman"/>
          <w:sz w:val="28"/>
          <w:szCs w:val="28"/>
        </w:rPr>
        <w:t>Содействие воспитанию патриотизма, формирование чувства сопричастности к прошлому страны и пониманию настоящего.</w:t>
      </w:r>
    </w:p>
    <w:p w:rsidR="006E2636" w:rsidRPr="006E2636" w:rsidRDefault="006E2636" w:rsidP="006E2636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E263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6E2636">
        <w:rPr>
          <w:rFonts w:eastAsia="Times New Roman"/>
          <w:sz w:val="28"/>
          <w:szCs w:val="28"/>
        </w:rPr>
        <w:t xml:space="preserve">Развитие и укрепление культурных связей между поколениями. </w:t>
      </w:r>
    </w:p>
    <w:p w:rsidR="006E2636" w:rsidRPr="006E2636" w:rsidRDefault="006E2636" w:rsidP="006E2636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E2636">
        <w:rPr>
          <w:rFonts w:eastAsia="Times New Roman"/>
          <w:sz w:val="28"/>
          <w:szCs w:val="28"/>
        </w:rPr>
        <w:t>Привлечение внимания современных детей и молодежи к военно-историческому наследию страны.</w:t>
      </w:r>
    </w:p>
    <w:p w:rsidR="006E2636" w:rsidRPr="006E2636" w:rsidRDefault="006E2636" w:rsidP="006E2636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6E2636">
        <w:rPr>
          <w:rFonts w:eastAsia="Times New Roman"/>
          <w:sz w:val="28"/>
          <w:szCs w:val="28"/>
        </w:rPr>
        <w:t xml:space="preserve"> Развитие творческого потенциала и креативного мышления участников. </w:t>
      </w:r>
    </w:p>
    <w:p w:rsidR="00E515B8" w:rsidRDefault="00E515B8" w:rsidP="006E263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обновление содержания дополнительных общеобразовательных программ, методик и форм повышения квалификации педагогов.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</w:p>
    <w:p w:rsidR="00E515B8" w:rsidRDefault="00E515B8" w:rsidP="00E515B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 Участники Фестиваля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 Участниками Фестиваля являются: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индивидуальные участники, обучающиеся в государственных и негосударственных образовательных организациях.</w:t>
      </w:r>
    </w:p>
    <w:p w:rsidR="006E2636" w:rsidRDefault="006E2636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все желающие.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 В Фестивале могут принять участ</w:t>
      </w:r>
      <w:r w:rsidR="006E2636">
        <w:rPr>
          <w:sz w:val="28"/>
          <w:szCs w:val="28"/>
          <w:lang w:eastAsia="en-US"/>
        </w:rPr>
        <w:t>ие обучающиеся: 7-12 лет и 13-18</w:t>
      </w:r>
      <w:r>
        <w:rPr>
          <w:sz w:val="28"/>
          <w:szCs w:val="28"/>
          <w:lang w:eastAsia="en-US"/>
        </w:rPr>
        <w:t xml:space="preserve"> лет.</w:t>
      </w:r>
    </w:p>
    <w:p w:rsidR="00C77ED6" w:rsidRDefault="00C77ED6" w:rsidP="00E515B8">
      <w:pPr>
        <w:ind w:firstLine="709"/>
        <w:jc w:val="both"/>
        <w:rPr>
          <w:sz w:val="28"/>
          <w:szCs w:val="28"/>
          <w:lang w:eastAsia="en-US"/>
        </w:rPr>
      </w:pPr>
    </w:p>
    <w:p w:rsidR="00E515B8" w:rsidRDefault="00E515B8" w:rsidP="00E515B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4. Руководители Фестиваля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 Руководство проведением Фестиваля и его организационное обеспечение осуществляет организационный комитет (далее – Оргкомитет).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 Оргкомитет: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создает равные условия для всех участников;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утверждает состав жюри муниципального этапа Фестиваля.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 Оргкомитет несет ответственность: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 соблюдением настоящего Положения;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 обеспечением объективности оценки конкурсных материалов.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</w:p>
    <w:p w:rsidR="00E515B8" w:rsidRDefault="00E515B8" w:rsidP="00E515B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 Сроки и этапы Фестиваля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Фестиваль </w:t>
      </w:r>
      <w:r w:rsidR="006E2636" w:rsidRPr="00F9212E">
        <w:rPr>
          <w:sz w:val="28"/>
          <w:szCs w:val="28"/>
          <w:lang w:eastAsia="en-US"/>
        </w:rPr>
        <w:t xml:space="preserve">проводится </w:t>
      </w:r>
      <w:r w:rsidR="006E2636" w:rsidRPr="00F9212E">
        <w:rPr>
          <w:b/>
          <w:sz w:val="28"/>
          <w:szCs w:val="28"/>
          <w:lang w:eastAsia="en-US"/>
        </w:rPr>
        <w:t xml:space="preserve">с </w:t>
      </w:r>
      <w:r w:rsidR="00D228DE" w:rsidRPr="00F9212E">
        <w:rPr>
          <w:b/>
          <w:sz w:val="28"/>
          <w:szCs w:val="28"/>
          <w:lang w:eastAsia="en-US"/>
        </w:rPr>
        <w:t>21 апреля</w:t>
      </w:r>
      <w:r w:rsidR="00F9212E">
        <w:rPr>
          <w:b/>
          <w:sz w:val="28"/>
          <w:szCs w:val="28"/>
          <w:lang w:eastAsia="en-US"/>
        </w:rPr>
        <w:t xml:space="preserve"> по 7</w:t>
      </w:r>
      <w:r w:rsidRPr="00F9212E">
        <w:rPr>
          <w:b/>
          <w:sz w:val="28"/>
          <w:szCs w:val="28"/>
          <w:lang w:eastAsia="en-US"/>
        </w:rPr>
        <w:t xml:space="preserve"> мая 2020г.</w:t>
      </w:r>
      <w:r w:rsidR="00264B0D">
        <w:rPr>
          <w:sz w:val="28"/>
          <w:szCs w:val="28"/>
          <w:lang w:eastAsia="en-US"/>
        </w:rPr>
        <w:t xml:space="preserve"> </w:t>
      </w:r>
      <w:proofErr w:type="gramStart"/>
      <w:r w:rsidR="00264B0D">
        <w:rPr>
          <w:sz w:val="28"/>
          <w:szCs w:val="28"/>
          <w:lang w:eastAsia="en-US"/>
        </w:rPr>
        <w:t>Материалы</w:t>
      </w:r>
      <w:proofErr w:type="gramEnd"/>
      <w:r w:rsidR="00264B0D">
        <w:rPr>
          <w:sz w:val="28"/>
          <w:szCs w:val="28"/>
          <w:lang w:eastAsia="en-US"/>
        </w:rPr>
        <w:t xml:space="preserve"> представленные позднее нуля часов </w:t>
      </w:r>
      <w:r w:rsidR="00F9212E">
        <w:rPr>
          <w:sz w:val="28"/>
          <w:szCs w:val="28"/>
          <w:lang w:eastAsia="en-US"/>
        </w:rPr>
        <w:t>8</w:t>
      </w:r>
      <w:r w:rsidR="00264B0D">
        <w:rPr>
          <w:sz w:val="28"/>
          <w:szCs w:val="28"/>
          <w:lang w:eastAsia="en-US"/>
        </w:rPr>
        <w:t xml:space="preserve"> мая 2020 года к участию в конкурсе не допускаются.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</w:p>
    <w:p w:rsidR="00E515B8" w:rsidRDefault="00E515B8" w:rsidP="00E515B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 Жюри Фестиваля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6.1. В состав жюри Фестиваля входят сотрудники и представители педагогической общественности.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6.2. Члены жюри: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осуществляют экспертизу материалов, поступивших </w:t>
      </w:r>
      <w:r w:rsidR="006E2636">
        <w:rPr>
          <w:sz w:val="28"/>
          <w:szCs w:val="28"/>
          <w:lang w:eastAsia="en-US"/>
        </w:rPr>
        <w:t xml:space="preserve">в социальных сетях ОК и ВК </w:t>
      </w:r>
      <w:r w:rsidR="002E51A2" w:rsidRPr="002E51A2">
        <w:rPr>
          <w:sz w:val="28"/>
          <w:szCs w:val="28"/>
          <w:lang w:eastAsia="en-US"/>
        </w:rPr>
        <w:t xml:space="preserve">на странички </w:t>
      </w:r>
      <w:r w:rsidR="002E51A2">
        <w:rPr>
          <w:sz w:val="28"/>
          <w:szCs w:val="28"/>
          <w:lang w:eastAsia="en-US"/>
        </w:rPr>
        <w:t>МАУ ДО «ЦВД «Эстетика» городского интернет -</w:t>
      </w:r>
      <w:r>
        <w:rPr>
          <w:sz w:val="28"/>
          <w:szCs w:val="28"/>
          <w:lang w:eastAsia="en-US"/>
        </w:rPr>
        <w:t xml:space="preserve"> Фестиваля</w:t>
      </w:r>
      <w:r w:rsidR="002E51A2">
        <w:rPr>
          <w:sz w:val="28"/>
          <w:szCs w:val="28"/>
          <w:lang w:eastAsia="en-US"/>
        </w:rPr>
        <w:t xml:space="preserve"> </w:t>
      </w:r>
      <w:r w:rsidR="002E51A2" w:rsidRPr="00490586">
        <w:rPr>
          <w:b/>
          <w:sz w:val="28"/>
          <w:szCs w:val="28"/>
          <w:lang w:eastAsia="en-US"/>
        </w:rPr>
        <w:t>«Победа будет за нами!»</w:t>
      </w:r>
      <w:r w:rsidRPr="00490586">
        <w:rPr>
          <w:b/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в соответствии с критериями оценки м</w:t>
      </w:r>
      <w:r w:rsidR="006E2636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териалов по направлениям творчества;</w:t>
      </w:r>
    </w:p>
    <w:p w:rsidR="00E515B8" w:rsidRDefault="00E515B8" w:rsidP="00E515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определяют победителей и призеров </w:t>
      </w:r>
      <w:r w:rsidR="006E2636">
        <w:rPr>
          <w:sz w:val="28"/>
          <w:szCs w:val="28"/>
          <w:lang w:eastAsia="en-US"/>
        </w:rPr>
        <w:t>городского интернет</w:t>
      </w:r>
      <w:r>
        <w:rPr>
          <w:sz w:val="28"/>
          <w:szCs w:val="28"/>
          <w:lang w:eastAsia="en-US"/>
        </w:rPr>
        <w:t xml:space="preserve"> Фестиваля;</w:t>
      </w:r>
    </w:p>
    <w:p w:rsidR="00E515B8" w:rsidRDefault="00E515B8" w:rsidP="00E515B8">
      <w:pPr>
        <w:pStyle w:val="11"/>
        <w:ind w:firstLine="880"/>
        <w:jc w:val="both"/>
      </w:pPr>
    </w:p>
    <w:p w:rsidR="00E515B8" w:rsidRDefault="00E515B8" w:rsidP="00E515B8">
      <w:pPr>
        <w:pStyle w:val="13"/>
        <w:keepNext/>
        <w:keepLines/>
        <w:numPr>
          <w:ilvl w:val="0"/>
          <w:numId w:val="2"/>
        </w:numPr>
        <w:tabs>
          <w:tab w:val="left" w:pos="406"/>
        </w:tabs>
      </w:pPr>
      <w:bookmarkStart w:id="1" w:name="bookmark2"/>
      <w:bookmarkStart w:id="2" w:name="bookmark0"/>
      <w:bookmarkStart w:id="3" w:name="bookmark1"/>
      <w:bookmarkStart w:id="4" w:name="bookmark3"/>
      <w:bookmarkEnd w:id="1"/>
      <w:r>
        <w:t>Направления Фестиваля</w:t>
      </w:r>
      <w:bookmarkEnd w:id="2"/>
      <w:bookmarkEnd w:id="3"/>
      <w:bookmarkEnd w:id="4"/>
    </w:p>
    <w:p w:rsidR="00E515B8" w:rsidRDefault="00E515B8" w:rsidP="00E515B8">
      <w:pPr>
        <w:pStyle w:val="11"/>
        <w:numPr>
          <w:ilvl w:val="1"/>
          <w:numId w:val="2"/>
        </w:numPr>
        <w:tabs>
          <w:tab w:val="left" w:pos="1276"/>
          <w:tab w:val="left" w:pos="1463"/>
        </w:tabs>
        <w:ind w:firstLine="709"/>
      </w:pPr>
      <w:bookmarkStart w:id="5" w:name="bookmark4"/>
      <w:bookmarkEnd w:id="5"/>
      <w:r>
        <w:t xml:space="preserve">Фестиваль </w:t>
      </w:r>
      <w:r w:rsidR="002E51A2" w:rsidRPr="00490586">
        <w:rPr>
          <w:b/>
        </w:rPr>
        <w:t>«Победа будет за нами!»</w:t>
      </w:r>
      <w:r w:rsidR="002E51A2">
        <w:t xml:space="preserve"> </w:t>
      </w:r>
      <w:r>
        <w:t>проводится по следующим направлениям творчества:</w:t>
      </w:r>
    </w:p>
    <w:p w:rsidR="00E515B8" w:rsidRDefault="00E515B8" w:rsidP="00E515B8">
      <w:pPr>
        <w:pStyle w:val="11"/>
        <w:numPr>
          <w:ilvl w:val="2"/>
          <w:numId w:val="2"/>
        </w:numPr>
        <w:tabs>
          <w:tab w:val="left" w:pos="1276"/>
          <w:tab w:val="left" w:pos="1678"/>
        </w:tabs>
        <w:ind w:firstLine="709"/>
        <w:jc w:val="both"/>
      </w:pPr>
      <w:bookmarkStart w:id="6" w:name="bookmark5"/>
      <w:bookmarkEnd w:id="6"/>
      <w:r>
        <w:t>Театральное.</w:t>
      </w:r>
    </w:p>
    <w:p w:rsidR="00E515B8" w:rsidRDefault="00E515B8" w:rsidP="00E515B8">
      <w:pPr>
        <w:pStyle w:val="11"/>
        <w:tabs>
          <w:tab w:val="left" w:pos="1276"/>
        </w:tabs>
        <w:ind w:firstLine="709"/>
      </w:pPr>
      <w:r>
        <w:t>Представляются следующие спектакли:</w:t>
      </w:r>
    </w:p>
    <w:p w:rsidR="00E515B8" w:rsidRDefault="00E515B8" w:rsidP="00E515B8">
      <w:pPr>
        <w:pStyle w:val="11"/>
        <w:tabs>
          <w:tab w:val="left" w:pos="1276"/>
        </w:tabs>
        <w:ind w:firstLine="709"/>
      </w:pPr>
      <w:r>
        <w:t>- малая драматическая форма</w:t>
      </w:r>
      <w:r w:rsidR="006E2636">
        <w:t xml:space="preserve"> (Театр  одного актера</w:t>
      </w:r>
      <w:r w:rsidR="002E51A2">
        <w:t>, сценка семейного театра</w:t>
      </w:r>
      <w:r w:rsidR="00490586">
        <w:t>, инсценированная песня</w:t>
      </w:r>
      <w:r w:rsidR="006E2636">
        <w:t>)</w:t>
      </w:r>
      <w:r>
        <w:t>;</w:t>
      </w:r>
    </w:p>
    <w:p w:rsidR="00E515B8" w:rsidRDefault="00E515B8" w:rsidP="00E515B8">
      <w:pPr>
        <w:pStyle w:val="11"/>
        <w:numPr>
          <w:ilvl w:val="2"/>
          <w:numId w:val="2"/>
        </w:numPr>
        <w:tabs>
          <w:tab w:val="left" w:pos="1276"/>
          <w:tab w:val="left" w:pos="1698"/>
        </w:tabs>
        <w:ind w:firstLine="709"/>
        <w:jc w:val="both"/>
      </w:pPr>
      <w:bookmarkStart w:id="7" w:name="bookmark6"/>
      <w:bookmarkStart w:id="8" w:name="bookmark7"/>
      <w:bookmarkEnd w:id="7"/>
      <w:bookmarkEnd w:id="8"/>
      <w:r>
        <w:t>Хореографическое.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Представляются следующие номера</w:t>
      </w:r>
      <w:r w:rsidR="002E51A2">
        <w:t xml:space="preserve"> (Соло или видеомонтаж коллектива, </w:t>
      </w:r>
      <w:proofErr w:type="spellStart"/>
      <w:r w:rsidR="002E51A2">
        <w:t>челендж</w:t>
      </w:r>
      <w:proofErr w:type="spellEnd"/>
      <w:r w:rsidR="002E51A2">
        <w:t>)</w:t>
      </w:r>
      <w:r>
        <w:t>: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эстрадные танцы;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современная хореография;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народная хореография;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классический танец</w:t>
      </w:r>
    </w:p>
    <w:p w:rsidR="00E515B8" w:rsidRDefault="00E515B8" w:rsidP="00E515B8">
      <w:pPr>
        <w:pStyle w:val="11"/>
        <w:numPr>
          <w:ilvl w:val="2"/>
          <w:numId w:val="2"/>
        </w:numPr>
        <w:tabs>
          <w:tab w:val="left" w:pos="1276"/>
          <w:tab w:val="left" w:pos="1676"/>
        </w:tabs>
        <w:ind w:firstLine="709"/>
        <w:jc w:val="both"/>
      </w:pPr>
      <w:bookmarkStart w:id="9" w:name="bookmark8"/>
      <w:bookmarkStart w:id="10" w:name="bookmark11"/>
      <w:bookmarkEnd w:id="9"/>
      <w:bookmarkEnd w:id="10"/>
      <w:r>
        <w:t>Литературное творчество, включая исполнительское мастерство чтецов.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Представляются следующие работы:</w:t>
      </w:r>
    </w:p>
    <w:p w:rsidR="00E515B8" w:rsidRDefault="00E515B8" w:rsidP="00E515B8">
      <w:pPr>
        <w:pStyle w:val="11"/>
        <w:tabs>
          <w:tab w:val="left" w:pos="1276"/>
        </w:tabs>
        <w:ind w:firstLine="709"/>
      </w:pPr>
      <w:r>
        <w:t>- поэтические литературные произведения</w:t>
      </w:r>
      <w:r w:rsidR="00490586">
        <w:t xml:space="preserve"> о Великой Отечественной войне и Победе</w:t>
      </w:r>
      <w:r>
        <w:t xml:space="preserve"> (стихи, п</w:t>
      </w:r>
      <w:r w:rsidR="00490586">
        <w:t>роза</w:t>
      </w:r>
      <w:r>
        <w:t>).</w:t>
      </w:r>
    </w:p>
    <w:p w:rsidR="00E515B8" w:rsidRDefault="00E515B8" w:rsidP="00E515B8">
      <w:pPr>
        <w:pStyle w:val="11"/>
        <w:tabs>
          <w:tab w:val="left" w:pos="1276"/>
        </w:tabs>
        <w:ind w:firstLine="709"/>
      </w:pPr>
      <w:r>
        <w:t>Исполнители могут представлять следующие номера:</w:t>
      </w:r>
    </w:p>
    <w:p w:rsidR="00E515B8" w:rsidRDefault="00E515B8" w:rsidP="00E515B8">
      <w:pPr>
        <w:pStyle w:val="11"/>
        <w:tabs>
          <w:tab w:val="left" w:pos="1276"/>
        </w:tabs>
        <w:ind w:firstLine="709"/>
      </w:pPr>
      <w:r>
        <w:lastRenderedPageBreak/>
        <w:t>- художественное чтение;</w:t>
      </w:r>
    </w:p>
    <w:p w:rsidR="00E515B8" w:rsidRDefault="00E515B8" w:rsidP="00E515B8">
      <w:pPr>
        <w:pStyle w:val="11"/>
        <w:tabs>
          <w:tab w:val="left" w:pos="1276"/>
        </w:tabs>
        <w:ind w:firstLine="709"/>
      </w:pPr>
      <w:r>
        <w:t>- авторское чтение;</w:t>
      </w:r>
    </w:p>
    <w:p w:rsidR="00E515B8" w:rsidRDefault="00E515B8" w:rsidP="00E515B8">
      <w:pPr>
        <w:pStyle w:val="11"/>
        <w:tabs>
          <w:tab w:val="left" w:pos="1276"/>
        </w:tabs>
        <w:ind w:firstLine="709"/>
      </w:pPr>
      <w:r>
        <w:t>- литературно-музыкальная композиция.</w:t>
      </w:r>
    </w:p>
    <w:p w:rsidR="00F4203E" w:rsidRDefault="00F4203E" w:rsidP="00F4203E">
      <w:pPr>
        <w:pStyle w:val="11"/>
        <w:tabs>
          <w:tab w:val="left" w:pos="1276"/>
          <w:tab w:val="left" w:pos="1678"/>
        </w:tabs>
      </w:pPr>
      <w:bookmarkStart w:id="11" w:name="bookmark12"/>
      <w:bookmarkEnd w:id="11"/>
      <w:r>
        <w:t xml:space="preserve">   7.1.4.</w:t>
      </w:r>
      <w:r w:rsidRPr="00F4203E">
        <w:t xml:space="preserve"> </w:t>
      </w:r>
      <w:r>
        <w:t>Исполнительское.</w:t>
      </w:r>
    </w:p>
    <w:p w:rsidR="00F4203E" w:rsidRDefault="00F4203E" w:rsidP="00F4203E">
      <w:pPr>
        <w:pStyle w:val="11"/>
        <w:tabs>
          <w:tab w:val="left" w:pos="1276"/>
        </w:tabs>
        <w:ind w:firstLine="709"/>
      </w:pPr>
      <w:r>
        <w:t>Представляются следующие номера:</w:t>
      </w:r>
    </w:p>
    <w:p w:rsidR="00F4203E" w:rsidRDefault="00F4203E" w:rsidP="00F4203E">
      <w:pPr>
        <w:pStyle w:val="11"/>
        <w:tabs>
          <w:tab w:val="left" w:pos="1276"/>
        </w:tabs>
        <w:ind w:firstLine="709"/>
        <w:jc w:val="both"/>
      </w:pPr>
      <w:r>
        <w:t>- вокальные номера</w:t>
      </w:r>
      <w:r w:rsidR="00490586">
        <w:t xml:space="preserve"> военной тематики</w:t>
      </w:r>
      <w:r>
        <w:t>, включая хоровое пение (академический вокал, эстрадный вокал, авторская песня, фольклор);</w:t>
      </w:r>
    </w:p>
    <w:p w:rsidR="00E515B8" w:rsidRDefault="00E515B8" w:rsidP="00E515B8">
      <w:pPr>
        <w:pStyle w:val="11"/>
        <w:tabs>
          <w:tab w:val="left" w:pos="1276"/>
          <w:tab w:val="left" w:pos="1678"/>
        </w:tabs>
        <w:ind w:left="709" w:firstLine="0"/>
      </w:pPr>
    </w:p>
    <w:p w:rsidR="00E515B8" w:rsidRDefault="00E515B8" w:rsidP="00E515B8">
      <w:pPr>
        <w:pStyle w:val="13"/>
        <w:keepNext/>
        <w:keepLines/>
        <w:numPr>
          <w:ilvl w:val="0"/>
          <w:numId w:val="2"/>
        </w:numPr>
        <w:tabs>
          <w:tab w:val="left" w:pos="396"/>
          <w:tab w:val="left" w:pos="1276"/>
        </w:tabs>
      </w:pPr>
      <w:bookmarkStart w:id="12" w:name="bookmark16"/>
      <w:bookmarkStart w:id="13" w:name="bookmark14"/>
      <w:bookmarkStart w:id="14" w:name="bookmark15"/>
      <w:bookmarkStart w:id="15" w:name="bookmark17"/>
      <w:bookmarkEnd w:id="12"/>
      <w:r>
        <w:t>Порядок проведения Фестиваля</w:t>
      </w:r>
      <w:bookmarkEnd w:id="13"/>
      <w:bookmarkEnd w:id="14"/>
      <w:bookmarkEnd w:id="15"/>
    </w:p>
    <w:p w:rsidR="00E515B8" w:rsidRDefault="00F4203E" w:rsidP="00E515B8">
      <w:pPr>
        <w:pStyle w:val="11"/>
        <w:tabs>
          <w:tab w:val="left" w:pos="1276"/>
        </w:tabs>
        <w:ind w:firstLine="709"/>
        <w:jc w:val="both"/>
      </w:pPr>
      <w:bookmarkStart w:id="16" w:name="bookmark18"/>
      <w:bookmarkEnd w:id="16"/>
      <w:r>
        <w:t xml:space="preserve">8.1. </w:t>
      </w:r>
      <w:r w:rsidR="00E515B8">
        <w:t xml:space="preserve">Оргкомитет </w:t>
      </w:r>
      <w:r>
        <w:t>в период с 1 мая по 8</w:t>
      </w:r>
      <w:r w:rsidR="00E515B8">
        <w:t xml:space="preserve"> мая 2020 года на </w:t>
      </w:r>
      <w:r>
        <w:t xml:space="preserve">страничках в </w:t>
      </w:r>
      <w:proofErr w:type="spellStart"/>
      <w:r>
        <w:t>соцсетях</w:t>
      </w:r>
      <w:proofErr w:type="spellEnd"/>
      <w:r>
        <w:t xml:space="preserve"> </w:t>
      </w:r>
      <w:proofErr w:type="gramStart"/>
      <w:r>
        <w:t>ОК</w:t>
      </w:r>
      <w:proofErr w:type="gramEnd"/>
      <w:r>
        <w:t xml:space="preserve"> и ВК </w:t>
      </w:r>
      <w:r>
        <w:rPr>
          <w:bCs/>
        </w:rPr>
        <w:t>МАУ ДО "ЦВД "Эстетика" (</w:t>
      </w:r>
      <w:hyperlink r:id="rId6" w:history="1">
        <w:r w:rsidRPr="00AD6584">
          <w:rPr>
            <w:rStyle w:val="a3"/>
            <w:bCs/>
          </w:rPr>
          <w:t>https://ok.ru/group/57674040541237</w:t>
        </w:r>
      </w:hyperlink>
      <w:r>
        <w:rPr>
          <w:bCs/>
        </w:rPr>
        <w:t xml:space="preserve">  и </w:t>
      </w:r>
      <w:hyperlink r:id="rId7" w:history="1">
        <w:r w:rsidRPr="00AD6584">
          <w:rPr>
            <w:rStyle w:val="a3"/>
            <w:bCs/>
          </w:rPr>
          <w:t>https://vk.com/public144871972</w:t>
        </w:r>
      </w:hyperlink>
      <w:r>
        <w:rPr>
          <w:bCs/>
        </w:rPr>
        <w:t xml:space="preserve"> ) </w:t>
      </w:r>
      <w:r w:rsidR="00E515B8">
        <w:t xml:space="preserve">принимает конкурсные </w:t>
      </w:r>
      <w:r>
        <w:t>видео-</w:t>
      </w:r>
      <w:r w:rsidR="00E515B8">
        <w:t>материалы:</w:t>
      </w:r>
    </w:p>
    <w:p w:rsidR="00E515B8" w:rsidRDefault="00E515B8" w:rsidP="00F4203E">
      <w:pPr>
        <w:pStyle w:val="11"/>
        <w:tabs>
          <w:tab w:val="left" w:pos="1276"/>
          <w:tab w:val="left" w:pos="2331"/>
          <w:tab w:val="left" w:pos="5887"/>
        </w:tabs>
        <w:ind w:firstLine="709"/>
        <w:jc w:val="both"/>
      </w:pPr>
      <w:r>
        <w:t xml:space="preserve">- </w:t>
      </w:r>
      <w:bookmarkStart w:id="17" w:name="bookmark20"/>
      <w:bookmarkEnd w:id="17"/>
      <w:r>
        <w:t xml:space="preserve">Жюри </w:t>
      </w:r>
      <w:r w:rsidR="00F4203E">
        <w:t>городского интернет</w:t>
      </w:r>
      <w:r w:rsidR="002E51A2">
        <w:t xml:space="preserve"> –</w:t>
      </w:r>
      <w:r>
        <w:t xml:space="preserve"> Фестиваля</w:t>
      </w:r>
      <w:r w:rsidR="002E51A2">
        <w:t xml:space="preserve"> </w:t>
      </w:r>
      <w:r w:rsidR="002E51A2" w:rsidRPr="00490586">
        <w:rPr>
          <w:b/>
        </w:rPr>
        <w:t>«Победа будет за нами</w:t>
      </w:r>
      <w:r w:rsidR="002E51A2">
        <w:t>!»</w:t>
      </w:r>
      <w:r>
        <w:t xml:space="preserve"> в срок до 10 мая 2020 года осуществляет экспертизу конкурсных материалов и определяет победителей </w:t>
      </w:r>
      <w:r w:rsidR="00F4203E">
        <w:t xml:space="preserve">интернет- </w:t>
      </w:r>
      <w:r>
        <w:t xml:space="preserve"> Фестиваля по каждому направлению творчества.</w:t>
      </w:r>
    </w:p>
    <w:p w:rsidR="00E515B8" w:rsidRDefault="00E515B8" w:rsidP="00E515B8">
      <w:pPr>
        <w:pStyle w:val="11"/>
        <w:numPr>
          <w:ilvl w:val="1"/>
          <w:numId w:val="2"/>
        </w:numPr>
        <w:tabs>
          <w:tab w:val="left" w:pos="1276"/>
          <w:tab w:val="left" w:pos="1417"/>
        </w:tabs>
        <w:ind w:firstLine="709"/>
        <w:jc w:val="both"/>
      </w:pPr>
      <w:bookmarkStart w:id="18" w:name="bookmark21"/>
      <w:bookmarkEnd w:id="18"/>
      <w:r>
        <w:t xml:space="preserve">Результаты </w:t>
      </w:r>
      <w:r w:rsidR="00F4203E">
        <w:t>городского интернет-</w:t>
      </w:r>
      <w:r>
        <w:t xml:space="preserve"> Фестиваля публикуются на сайте МАУ ДО «ЦВД «Эстетика» </w:t>
      </w:r>
      <w:hyperlink r:id="rId8" w:history="1">
        <w:r>
          <w:rPr>
            <w:rStyle w:val="a3"/>
          </w:rPr>
          <w:t>https://</w:t>
        </w:r>
        <w:proofErr w:type="spellStart"/>
        <w:r>
          <w:rPr>
            <w:rStyle w:val="a3"/>
            <w:lang w:val="en-US"/>
          </w:rPr>
          <w:t>cvd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estetiska</w:t>
        </w:r>
        <w:proofErr w:type="spellEnd"/>
      </w:hyperlink>
      <w:r>
        <w:t>.</w:t>
      </w:r>
      <w:proofErr w:type="spellStart"/>
      <w:r>
        <w:t>ги</w:t>
      </w:r>
      <w:proofErr w:type="spellEnd"/>
      <w:r>
        <w:t>/.</w:t>
      </w:r>
    </w:p>
    <w:p w:rsidR="00E515B8" w:rsidRDefault="00E515B8" w:rsidP="00E515B8">
      <w:pPr>
        <w:pStyle w:val="11"/>
        <w:tabs>
          <w:tab w:val="left" w:pos="1276"/>
          <w:tab w:val="left" w:pos="1591"/>
        </w:tabs>
        <w:ind w:left="709" w:firstLine="0"/>
        <w:jc w:val="both"/>
      </w:pPr>
      <w:bookmarkStart w:id="19" w:name="bookmark22"/>
      <w:bookmarkEnd w:id="19"/>
    </w:p>
    <w:p w:rsidR="00E515B8" w:rsidRDefault="00E515B8" w:rsidP="00E515B8">
      <w:pPr>
        <w:pStyle w:val="13"/>
        <w:keepNext/>
        <w:keepLines/>
        <w:numPr>
          <w:ilvl w:val="0"/>
          <w:numId w:val="2"/>
        </w:numPr>
        <w:tabs>
          <w:tab w:val="left" w:pos="358"/>
          <w:tab w:val="left" w:pos="1276"/>
        </w:tabs>
      </w:pPr>
      <w:bookmarkStart w:id="20" w:name="bookmark25"/>
      <w:bookmarkStart w:id="21" w:name="bookmark23"/>
      <w:bookmarkStart w:id="22" w:name="bookmark24"/>
      <w:bookmarkStart w:id="23" w:name="bookmark26"/>
      <w:bookmarkEnd w:id="20"/>
      <w:r>
        <w:t>Критерии оценки работ</w:t>
      </w:r>
      <w:bookmarkEnd w:id="21"/>
      <w:bookmarkEnd w:id="22"/>
      <w:bookmarkEnd w:id="23"/>
    </w:p>
    <w:p w:rsidR="00E515B8" w:rsidRDefault="00E515B8" w:rsidP="00E515B8">
      <w:pPr>
        <w:pStyle w:val="11"/>
        <w:numPr>
          <w:ilvl w:val="1"/>
          <w:numId w:val="2"/>
        </w:numPr>
        <w:tabs>
          <w:tab w:val="left" w:pos="1276"/>
          <w:tab w:val="left" w:pos="1427"/>
        </w:tabs>
        <w:ind w:firstLine="709"/>
        <w:jc w:val="both"/>
      </w:pPr>
      <w:bookmarkStart w:id="24" w:name="bookmark27"/>
      <w:bookmarkEnd w:id="24"/>
      <w:r>
        <w:t>По направлению творчества «театр» жюри оценивает  по следующим критериям: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 xml:space="preserve">-  </w:t>
      </w:r>
      <w:r w:rsidR="00F4203E">
        <w:t xml:space="preserve">соответствие </w:t>
      </w:r>
      <w:r w:rsidR="002E51A2">
        <w:t xml:space="preserve">заявленной </w:t>
      </w:r>
      <w:r w:rsidR="00F4203E">
        <w:t>теме</w:t>
      </w:r>
      <w:r w:rsidR="002E51A2">
        <w:t xml:space="preserve"> Великой Отечественной войны</w:t>
      </w:r>
      <w:r>
        <w:t xml:space="preserve"> и современное прочтение постановки;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соответствие репертуара возрасту исполнителей;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 xml:space="preserve">- художественный уровень актёрских работ, выразительность, </w:t>
      </w:r>
      <w:proofErr w:type="spellStart"/>
      <w:r>
        <w:t>ансамблевость</w:t>
      </w:r>
      <w:proofErr w:type="spellEnd"/>
      <w:r>
        <w:t>, партнерство;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 xml:space="preserve">- художественное решение </w:t>
      </w:r>
      <w:r w:rsidR="00F4203E">
        <w:t>сценки</w:t>
      </w:r>
      <w:r>
        <w:t xml:space="preserve"> (сценография и костюмы);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 xml:space="preserve">- музыкальное решение </w:t>
      </w:r>
      <w:r w:rsidR="00F4203E">
        <w:t>сценки</w:t>
      </w:r>
      <w:r>
        <w:t xml:space="preserve"> (музы</w:t>
      </w:r>
      <w:r w:rsidR="00F4203E">
        <w:t>кальный ря</w:t>
      </w:r>
      <w:r>
        <w:t>д);</w:t>
      </w:r>
    </w:p>
    <w:p w:rsidR="00E515B8" w:rsidRDefault="00E515B8" w:rsidP="00E515B8">
      <w:pPr>
        <w:pStyle w:val="11"/>
        <w:numPr>
          <w:ilvl w:val="1"/>
          <w:numId w:val="2"/>
        </w:numPr>
        <w:tabs>
          <w:tab w:val="left" w:pos="1276"/>
          <w:tab w:val="left" w:pos="1516"/>
        </w:tabs>
        <w:ind w:firstLine="709"/>
        <w:jc w:val="both"/>
      </w:pPr>
      <w:bookmarkStart w:id="25" w:name="bookmark28"/>
      <w:bookmarkEnd w:id="25"/>
      <w:r>
        <w:t>По направлениям творчес</w:t>
      </w:r>
      <w:r w:rsidR="00F4203E">
        <w:t>тва «исполнительское (вокально</w:t>
      </w:r>
      <w:r>
        <w:t>е)» и «хореографическое» жюри оценивает номера</w:t>
      </w:r>
      <w:r w:rsidR="002E51A2">
        <w:t xml:space="preserve"> военно-</w:t>
      </w:r>
      <w:proofErr w:type="spellStart"/>
      <w:r w:rsidR="002E51A2">
        <w:t>патриотичекой</w:t>
      </w:r>
      <w:proofErr w:type="spellEnd"/>
      <w:r w:rsidR="002E51A2">
        <w:t xml:space="preserve"> направленности</w:t>
      </w:r>
      <w:r>
        <w:t xml:space="preserve"> по следующим критериям: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художественный уровень исполнительского мастерства, выразительность, артистичность;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яркость и индивидуальность новаторство творческих идей;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внешний вид, костюмы, художественное оформление;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соответствие репертуара возрасту исполнителей.</w:t>
      </w:r>
    </w:p>
    <w:p w:rsidR="00E515B8" w:rsidRDefault="00E515B8" w:rsidP="00E515B8">
      <w:pPr>
        <w:pStyle w:val="11"/>
        <w:numPr>
          <w:ilvl w:val="1"/>
          <w:numId w:val="2"/>
        </w:numPr>
        <w:tabs>
          <w:tab w:val="left" w:pos="1276"/>
          <w:tab w:val="left" w:pos="1730"/>
        </w:tabs>
        <w:ind w:firstLine="709"/>
        <w:jc w:val="both"/>
      </w:pPr>
      <w:bookmarkStart w:id="26" w:name="bookmark29"/>
      <w:bookmarkStart w:id="27" w:name="bookmark32"/>
      <w:bookmarkEnd w:id="26"/>
      <w:bookmarkEnd w:id="27"/>
      <w:r>
        <w:t>По направлению «литературное творчество, включая исполнительское мастерство чтецов» жюри оценивает литературные работы</w:t>
      </w:r>
      <w:r w:rsidR="002E51A2">
        <w:t xml:space="preserve"> о </w:t>
      </w:r>
      <w:r w:rsidR="00AB29F1">
        <w:t xml:space="preserve">Великой Отечественной </w:t>
      </w:r>
      <w:r w:rsidR="002E51A2">
        <w:t xml:space="preserve">войне и Победе </w:t>
      </w:r>
      <w:r>
        <w:t xml:space="preserve"> по следующим критериям: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оригинальность идеи;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 xml:space="preserve">- соответствие </w:t>
      </w:r>
      <w:r w:rsidR="00F4203E">
        <w:t xml:space="preserve">тематике и </w:t>
      </w:r>
      <w:r>
        <w:t>жанру;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выдержанность стиля изложения;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логика в изложении;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lastRenderedPageBreak/>
        <w:t>- полное раскрытие темы;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авторская позиция;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творческий подход;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применение литературно-художественных приемов;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глубина эмоционального воздействия на читателя;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соответствие работы возрасту учащихся;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грамотность.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По исполнительскому мастерству чтецов жюри оценивает номера</w:t>
      </w:r>
      <w:r w:rsidR="006505C7">
        <w:t xml:space="preserve"> военно-патриотической направленности</w:t>
      </w:r>
      <w:r>
        <w:t xml:space="preserve"> по следующим критериям: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знание текста;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правильное восприятие (тон, настроение);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выразительность, эмоциональность (интонация, логические паузы, ударение);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артистизм (костюмы, музыкальное сопровождение, жесты, мимика);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r>
        <w:t>- дикция (чёткое звукопроизношение).</w:t>
      </w:r>
    </w:p>
    <w:p w:rsidR="00E515B8" w:rsidRDefault="00E515B8" w:rsidP="00E515B8">
      <w:pPr>
        <w:pStyle w:val="11"/>
        <w:tabs>
          <w:tab w:val="left" w:pos="1276"/>
        </w:tabs>
        <w:ind w:firstLine="709"/>
        <w:jc w:val="both"/>
      </w:pPr>
      <w:bookmarkStart w:id="28" w:name="bookmark33"/>
      <w:bookmarkEnd w:id="28"/>
    </w:p>
    <w:p w:rsidR="00E515B8" w:rsidRDefault="00E515B8" w:rsidP="00E515B8">
      <w:pPr>
        <w:pStyle w:val="13"/>
        <w:keepNext/>
        <w:keepLines/>
        <w:numPr>
          <w:ilvl w:val="0"/>
          <w:numId w:val="2"/>
        </w:numPr>
        <w:tabs>
          <w:tab w:val="left" w:pos="531"/>
          <w:tab w:val="left" w:pos="1276"/>
        </w:tabs>
      </w:pPr>
      <w:bookmarkStart w:id="29" w:name="bookmark37"/>
      <w:bookmarkStart w:id="30" w:name="bookmark35"/>
      <w:bookmarkStart w:id="31" w:name="bookmark36"/>
      <w:bookmarkStart w:id="32" w:name="bookmark38"/>
      <w:bookmarkEnd w:id="29"/>
      <w:r>
        <w:t>Награждение участников Фестиваля</w:t>
      </w:r>
      <w:bookmarkEnd w:id="30"/>
      <w:bookmarkEnd w:id="31"/>
      <w:bookmarkEnd w:id="32"/>
    </w:p>
    <w:p w:rsidR="00E515B8" w:rsidRDefault="00E515B8" w:rsidP="00E515B8">
      <w:pPr>
        <w:pStyle w:val="11"/>
        <w:numPr>
          <w:ilvl w:val="1"/>
          <w:numId w:val="2"/>
        </w:numPr>
        <w:tabs>
          <w:tab w:val="left" w:pos="1276"/>
          <w:tab w:val="left" w:pos="1594"/>
        </w:tabs>
        <w:ind w:firstLine="709"/>
        <w:jc w:val="both"/>
      </w:pPr>
      <w:bookmarkStart w:id="33" w:name="bookmark39"/>
      <w:bookmarkEnd w:id="33"/>
      <w:r>
        <w:t xml:space="preserve">Подведение итогов </w:t>
      </w:r>
      <w:r w:rsidR="00F4203E">
        <w:t xml:space="preserve">городского интернет - </w:t>
      </w:r>
      <w:r>
        <w:t xml:space="preserve"> Фестиваля </w:t>
      </w:r>
      <w:r w:rsidR="002E51A2" w:rsidRPr="00490586">
        <w:rPr>
          <w:b/>
        </w:rPr>
        <w:t>«Победа будет за нами!»</w:t>
      </w:r>
      <w:r w:rsidR="002E51A2">
        <w:t xml:space="preserve"> </w:t>
      </w:r>
      <w:r>
        <w:t>осуществляется по направлениям Фестиваля в каждой возрастной группе.</w:t>
      </w:r>
    </w:p>
    <w:p w:rsidR="00E515B8" w:rsidRDefault="00E515B8" w:rsidP="00E515B8">
      <w:pPr>
        <w:pStyle w:val="11"/>
        <w:numPr>
          <w:ilvl w:val="1"/>
          <w:numId w:val="2"/>
        </w:numPr>
        <w:tabs>
          <w:tab w:val="left" w:pos="1276"/>
          <w:tab w:val="left" w:pos="1718"/>
        </w:tabs>
        <w:ind w:firstLine="709"/>
        <w:jc w:val="both"/>
      </w:pPr>
      <w:bookmarkStart w:id="34" w:name="bookmark40"/>
      <w:bookmarkEnd w:id="34"/>
      <w:r>
        <w:t xml:space="preserve">Оргкомитет утверждает победителей </w:t>
      </w:r>
      <w:r w:rsidR="00D07492">
        <w:t>городского интернет-</w:t>
      </w:r>
      <w:r>
        <w:t xml:space="preserve"> Фестиваля с присуждением I, II, III места по направлениям Фестиваля в каждой возрастной группе.</w:t>
      </w:r>
    </w:p>
    <w:p w:rsidR="00E515B8" w:rsidRDefault="00E515B8" w:rsidP="00E515B8">
      <w:pPr>
        <w:pStyle w:val="11"/>
        <w:numPr>
          <w:ilvl w:val="1"/>
          <w:numId w:val="2"/>
        </w:numPr>
        <w:tabs>
          <w:tab w:val="left" w:pos="1276"/>
          <w:tab w:val="left" w:pos="1718"/>
        </w:tabs>
        <w:ind w:firstLine="709"/>
        <w:jc w:val="both"/>
      </w:pPr>
      <w:bookmarkStart w:id="35" w:name="bookmark41"/>
      <w:bookmarkEnd w:id="35"/>
      <w:r>
        <w:t xml:space="preserve">Все участники </w:t>
      </w:r>
      <w:r w:rsidR="00D07492">
        <w:t>городского интернет -</w:t>
      </w:r>
      <w:r>
        <w:t xml:space="preserve"> фестиваля получают электронные сертификаты участия.</w:t>
      </w:r>
    </w:p>
    <w:p w:rsidR="00E515B8" w:rsidRPr="00490586" w:rsidRDefault="00E515B8" w:rsidP="00E515B8">
      <w:pPr>
        <w:pStyle w:val="11"/>
        <w:numPr>
          <w:ilvl w:val="1"/>
          <w:numId w:val="2"/>
        </w:numPr>
        <w:tabs>
          <w:tab w:val="left" w:pos="1276"/>
          <w:tab w:val="left" w:pos="1577"/>
        </w:tabs>
        <w:ind w:firstLine="709"/>
        <w:jc w:val="both"/>
        <w:rPr>
          <w:b/>
        </w:rPr>
      </w:pPr>
      <w:bookmarkStart w:id="36" w:name="bookmark42"/>
      <w:bookmarkEnd w:id="36"/>
      <w:r>
        <w:t>По решению жюри участникам</w:t>
      </w:r>
      <w:r w:rsidR="002E51A2">
        <w:t>,</w:t>
      </w:r>
      <w:r w:rsidR="00D07492">
        <w:t xml:space="preserve"> </w:t>
      </w:r>
      <w:r w:rsidR="00D07492" w:rsidRPr="002E51A2">
        <w:rPr>
          <w:b/>
        </w:rPr>
        <w:t xml:space="preserve">набравшим наибольшее количество </w:t>
      </w:r>
      <w:proofErr w:type="spellStart"/>
      <w:r w:rsidR="00D07492" w:rsidRPr="002E51A2">
        <w:rPr>
          <w:b/>
        </w:rPr>
        <w:t>лайков</w:t>
      </w:r>
      <w:proofErr w:type="spellEnd"/>
      <w:r w:rsidR="002E51A2" w:rsidRPr="002E51A2">
        <w:rPr>
          <w:b/>
        </w:rPr>
        <w:t>,</w:t>
      </w:r>
      <w:r w:rsidR="00D07492">
        <w:t xml:space="preserve"> будут</w:t>
      </w:r>
      <w:r>
        <w:t xml:space="preserve"> вручены дипломы</w:t>
      </w:r>
      <w:r w:rsidR="00D07492">
        <w:t xml:space="preserve"> зрительских симпаний</w:t>
      </w:r>
      <w:r>
        <w:t xml:space="preserve"> за специальные номинации </w:t>
      </w:r>
      <w:r w:rsidR="00D07492">
        <w:t xml:space="preserve">городского интернет </w:t>
      </w:r>
      <w:r w:rsidR="002E51A2">
        <w:t>–</w:t>
      </w:r>
      <w:r>
        <w:t xml:space="preserve"> Фестиваля</w:t>
      </w:r>
      <w:r w:rsidR="002E51A2">
        <w:t xml:space="preserve"> </w:t>
      </w:r>
      <w:r w:rsidR="002E51A2" w:rsidRPr="00490586">
        <w:rPr>
          <w:b/>
        </w:rPr>
        <w:t>«Победа будет за нами!»</w:t>
      </w:r>
      <w:r w:rsidRPr="00490586">
        <w:rPr>
          <w:b/>
        </w:rPr>
        <w:t>.</w:t>
      </w:r>
    </w:p>
    <w:p w:rsidR="00E515B8" w:rsidRDefault="00E515B8" w:rsidP="00E515B8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</w:p>
    <w:p w:rsidR="00E515B8" w:rsidRDefault="00E515B8" w:rsidP="00E515B8">
      <w:pPr>
        <w:tabs>
          <w:tab w:val="left" w:pos="1276"/>
        </w:tabs>
        <w:ind w:firstLine="709"/>
        <w:rPr>
          <w:rFonts w:eastAsia="Times New Roman"/>
          <w:szCs w:val="28"/>
        </w:rPr>
      </w:pPr>
    </w:p>
    <w:p w:rsidR="00E515B8" w:rsidRDefault="00E515B8" w:rsidP="00E515B8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p w:rsidR="00E515B8" w:rsidRDefault="00E515B8" w:rsidP="00E515B8">
      <w:pPr>
        <w:tabs>
          <w:tab w:val="left" w:pos="1276"/>
        </w:tabs>
        <w:ind w:firstLine="709"/>
        <w:rPr>
          <w:rFonts w:eastAsia="Times New Roman"/>
          <w:szCs w:val="28"/>
        </w:rPr>
      </w:pPr>
    </w:p>
    <w:p w:rsidR="00E515B8" w:rsidRDefault="00E515B8" w:rsidP="00E515B8">
      <w:pPr>
        <w:tabs>
          <w:tab w:val="left" w:pos="1276"/>
        </w:tabs>
        <w:ind w:firstLine="709"/>
        <w:rPr>
          <w:rFonts w:eastAsia="Times New Roman"/>
          <w:szCs w:val="28"/>
        </w:rPr>
      </w:pPr>
    </w:p>
    <w:p w:rsidR="00E515B8" w:rsidRDefault="00E515B8" w:rsidP="00E515B8">
      <w:pPr>
        <w:tabs>
          <w:tab w:val="left" w:pos="1276"/>
        </w:tabs>
        <w:ind w:firstLine="709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2</w:t>
      </w:r>
      <w:r>
        <w:rPr>
          <w:sz w:val="24"/>
          <w:szCs w:val="24"/>
          <w:lang w:eastAsia="en-US"/>
        </w:rPr>
        <w:br/>
        <w:t xml:space="preserve">к приказу УО </w:t>
      </w:r>
    </w:p>
    <w:p w:rsidR="00E515B8" w:rsidRDefault="00C77ED6" w:rsidP="00E515B8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</w:t>
      </w:r>
      <w:r w:rsidR="00E515B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22.04.2020 № 221</w:t>
      </w:r>
      <w:r w:rsidR="00E515B8">
        <w:rPr>
          <w:sz w:val="24"/>
          <w:szCs w:val="24"/>
          <w:lang w:eastAsia="en-US"/>
        </w:rPr>
        <w:t xml:space="preserve">. </w:t>
      </w:r>
    </w:p>
    <w:p w:rsidR="00E515B8" w:rsidRDefault="00E515B8" w:rsidP="00E515B8">
      <w:pPr>
        <w:shd w:val="clear" w:color="auto" w:fill="FFFFFF"/>
        <w:jc w:val="right"/>
        <w:rPr>
          <w:bCs/>
          <w:spacing w:val="2"/>
          <w:position w:val="2"/>
          <w:sz w:val="28"/>
          <w:szCs w:val="28"/>
        </w:rPr>
      </w:pPr>
    </w:p>
    <w:p w:rsidR="00E515B8" w:rsidRDefault="00E515B8" w:rsidP="00E515B8">
      <w:pPr>
        <w:shd w:val="clear" w:color="auto" w:fill="FFFFFF"/>
        <w:jc w:val="center"/>
        <w:rPr>
          <w:bCs/>
          <w:spacing w:val="2"/>
          <w:position w:val="2"/>
          <w:sz w:val="28"/>
          <w:szCs w:val="28"/>
        </w:rPr>
      </w:pPr>
      <w:r>
        <w:rPr>
          <w:bCs/>
          <w:spacing w:val="2"/>
          <w:position w:val="2"/>
          <w:sz w:val="28"/>
          <w:szCs w:val="28"/>
        </w:rPr>
        <w:t>Состав оргкомитета</w:t>
      </w:r>
    </w:p>
    <w:p w:rsidR="00D07492" w:rsidRDefault="00D07492" w:rsidP="00D0749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городского интерне</w:t>
      </w:r>
      <w:proofErr w:type="gramStart"/>
      <w:r>
        <w:rPr>
          <w:sz w:val="28"/>
          <w:szCs w:val="28"/>
          <w:lang w:eastAsia="en-US"/>
        </w:rPr>
        <w:t>т-</w:t>
      </w:r>
      <w:proofErr w:type="gramEnd"/>
      <w:r>
        <w:rPr>
          <w:sz w:val="28"/>
          <w:szCs w:val="28"/>
        </w:rPr>
        <w:t xml:space="preserve"> фестиваля  детского и юношеского творчества</w:t>
      </w:r>
      <w:r w:rsidR="002E51A2">
        <w:rPr>
          <w:sz w:val="28"/>
          <w:szCs w:val="28"/>
        </w:rPr>
        <w:t xml:space="preserve"> </w:t>
      </w:r>
      <w:r w:rsidR="002E51A2" w:rsidRPr="00490586">
        <w:rPr>
          <w:b/>
          <w:sz w:val="28"/>
          <w:szCs w:val="28"/>
        </w:rPr>
        <w:t>«Победа будет за нами!»</w:t>
      </w:r>
      <w:r w:rsidRPr="00490586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посвященного 75-летию Победы в Великой Отечественной войне.</w:t>
      </w:r>
      <w:r>
        <w:t xml:space="preserve"> </w:t>
      </w:r>
      <w:r>
        <w:rPr>
          <w:sz w:val="28"/>
          <w:szCs w:val="28"/>
        </w:rPr>
        <w:t xml:space="preserve"> </w:t>
      </w:r>
    </w:p>
    <w:p w:rsidR="00E515B8" w:rsidRDefault="00E515B8" w:rsidP="00E515B8">
      <w:pPr>
        <w:shd w:val="clear" w:color="auto" w:fill="FFFFFF"/>
        <w:rPr>
          <w:bCs/>
          <w:spacing w:val="2"/>
          <w:position w:val="2"/>
          <w:sz w:val="28"/>
          <w:szCs w:val="28"/>
        </w:rPr>
      </w:pPr>
    </w:p>
    <w:p w:rsidR="00E515B8" w:rsidRDefault="00E515B8" w:rsidP="00E515B8">
      <w:pPr>
        <w:shd w:val="clear" w:color="auto" w:fill="FFFFFF"/>
        <w:rPr>
          <w:bCs/>
          <w:spacing w:val="2"/>
          <w:position w:val="2"/>
          <w:sz w:val="28"/>
          <w:szCs w:val="28"/>
        </w:rPr>
      </w:pPr>
      <w:r>
        <w:rPr>
          <w:bCs/>
          <w:spacing w:val="2"/>
          <w:position w:val="2"/>
          <w:sz w:val="28"/>
          <w:szCs w:val="28"/>
        </w:rPr>
        <w:t>Струкова Э.В., начальник отдела дошкольного и дополнительно образования Управления образования Администрации города Новочеркасска;</w:t>
      </w:r>
    </w:p>
    <w:p w:rsidR="00E515B8" w:rsidRDefault="00E515B8" w:rsidP="00E515B8">
      <w:pPr>
        <w:shd w:val="clear" w:color="auto" w:fill="FFFFFF"/>
        <w:rPr>
          <w:bCs/>
          <w:spacing w:val="2"/>
          <w:position w:val="2"/>
          <w:sz w:val="28"/>
          <w:szCs w:val="28"/>
        </w:rPr>
      </w:pPr>
      <w:proofErr w:type="spellStart"/>
      <w:r>
        <w:rPr>
          <w:bCs/>
          <w:spacing w:val="2"/>
          <w:position w:val="2"/>
          <w:sz w:val="28"/>
          <w:szCs w:val="28"/>
        </w:rPr>
        <w:t>Кутнякова</w:t>
      </w:r>
      <w:proofErr w:type="spellEnd"/>
      <w:r>
        <w:rPr>
          <w:bCs/>
          <w:spacing w:val="2"/>
          <w:position w:val="2"/>
          <w:sz w:val="28"/>
          <w:szCs w:val="28"/>
        </w:rPr>
        <w:t xml:space="preserve"> Н.П., заведующий методическим кабинетом Управления образования Администрации города Новочеркасска;</w:t>
      </w:r>
    </w:p>
    <w:p w:rsidR="00E515B8" w:rsidRDefault="00E515B8" w:rsidP="00E515B8">
      <w:pPr>
        <w:shd w:val="clear" w:color="auto" w:fill="FFFFFF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Цивилева</w:t>
      </w:r>
      <w:proofErr w:type="spellEnd"/>
      <w:r>
        <w:rPr>
          <w:sz w:val="28"/>
          <w:szCs w:val="28"/>
          <w:lang w:eastAsia="en-US"/>
        </w:rPr>
        <w:t xml:space="preserve"> И.В., директор МАУ ДО "ЦВД "Эстетика";</w:t>
      </w:r>
    </w:p>
    <w:p w:rsidR="00E515B8" w:rsidRDefault="00E515B8" w:rsidP="00E515B8">
      <w:pPr>
        <w:shd w:val="clear" w:color="auto" w:fill="FFFFFF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Кунштель</w:t>
      </w:r>
      <w:proofErr w:type="spellEnd"/>
      <w:r>
        <w:rPr>
          <w:sz w:val="28"/>
          <w:szCs w:val="28"/>
          <w:lang w:eastAsia="en-US"/>
        </w:rPr>
        <w:t xml:space="preserve"> В.Е., зам. директора МАУ ДО "ЦВД "Эстетика";</w:t>
      </w:r>
    </w:p>
    <w:p w:rsidR="00E515B8" w:rsidRDefault="00E515B8" w:rsidP="00E515B8">
      <w:pPr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Леонова С.А., методист МАУ ДО "ЦВД "Эстетика".</w:t>
      </w:r>
    </w:p>
    <w:p w:rsidR="00E515B8" w:rsidRDefault="00E515B8" w:rsidP="00E515B8">
      <w:pPr>
        <w:jc w:val="right"/>
        <w:rPr>
          <w:sz w:val="24"/>
          <w:szCs w:val="24"/>
          <w:lang w:eastAsia="en-US"/>
        </w:rPr>
      </w:pPr>
    </w:p>
    <w:p w:rsidR="00E515B8" w:rsidRDefault="00E515B8" w:rsidP="00E515B8">
      <w:pPr>
        <w:jc w:val="right"/>
        <w:rPr>
          <w:sz w:val="24"/>
          <w:szCs w:val="24"/>
          <w:lang w:eastAsia="en-US"/>
        </w:rPr>
      </w:pPr>
    </w:p>
    <w:p w:rsidR="00E515B8" w:rsidRDefault="00E515B8" w:rsidP="00E515B8">
      <w:pPr>
        <w:jc w:val="right"/>
        <w:rPr>
          <w:sz w:val="24"/>
          <w:szCs w:val="24"/>
          <w:lang w:eastAsia="en-US"/>
        </w:rPr>
      </w:pPr>
    </w:p>
    <w:p w:rsidR="00E515B8" w:rsidRDefault="00E515B8" w:rsidP="00E515B8">
      <w:pPr>
        <w:jc w:val="right"/>
        <w:rPr>
          <w:sz w:val="24"/>
          <w:szCs w:val="24"/>
          <w:lang w:eastAsia="en-US"/>
        </w:rPr>
      </w:pPr>
    </w:p>
    <w:p w:rsidR="00E515B8" w:rsidRDefault="00E515B8" w:rsidP="00E515B8">
      <w:pPr>
        <w:jc w:val="right"/>
        <w:rPr>
          <w:sz w:val="24"/>
          <w:szCs w:val="24"/>
          <w:lang w:eastAsia="en-US"/>
        </w:rPr>
      </w:pPr>
    </w:p>
    <w:p w:rsidR="00E515B8" w:rsidRDefault="00E515B8" w:rsidP="00E515B8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3</w:t>
      </w:r>
      <w:r>
        <w:rPr>
          <w:sz w:val="24"/>
          <w:szCs w:val="24"/>
          <w:lang w:eastAsia="en-US"/>
        </w:rPr>
        <w:br/>
        <w:t xml:space="preserve">к приказу УО </w:t>
      </w:r>
    </w:p>
    <w:p w:rsidR="00E515B8" w:rsidRDefault="00C77ED6" w:rsidP="00E515B8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</w:t>
      </w:r>
      <w:r w:rsidR="00E515B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22</w:t>
      </w:r>
      <w:r w:rsidR="00E515B8">
        <w:rPr>
          <w:sz w:val="24"/>
          <w:szCs w:val="24"/>
        </w:rPr>
        <w:t>.0</w:t>
      </w:r>
      <w:r>
        <w:rPr>
          <w:sz w:val="24"/>
          <w:szCs w:val="24"/>
        </w:rPr>
        <w:t>4.2020 № 221</w:t>
      </w:r>
      <w:r w:rsidR="00E515B8">
        <w:rPr>
          <w:sz w:val="24"/>
          <w:szCs w:val="24"/>
          <w:lang w:eastAsia="en-US"/>
        </w:rPr>
        <w:t>.</w:t>
      </w:r>
    </w:p>
    <w:p w:rsidR="00E515B8" w:rsidRDefault="00E515B8" w:rsidP="00E515B8">
      <w:pPr>
        <w:shd w:val="clear" w:color="auto" w:fill="FFFFFF"/>
        <w:jc w:val="center"/>
        <w:rPr>
          <w:bCs/>
          <w:spacing w:val="2"/>
          <w:position w:val="2"/>
          <w:sz w:val="28"/>
          <w:szCs w:val="28"/>
        </w:rPr>
      </w:pPr>
      <w:r>
        <w:rPr>
          <w:bCs/>
          <w:spacing w:val="2"/>
          <w:position w:val="2"/>
          <w:sz w:val="28"/>
          <w:szCs w:val="28"/>
        </w:rPr>
        <w:t>Состав жюри</w:t>
      </w:r>
    </w:p>
    <w:p w:rsidR="00D07492" w:rsidRDefault="00D07492" w:rsidP="00D0749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городского интерне</w:t>
      </w:r>
      <w:proofErr w:type="gramStart"/>
      <w:r>
        <w:rPr>
          <w:sz w:val="28"/>
          <w:szCs w:val="28"/>
          <w:lang w:eastAsia="en-US"/>
        </w:rPr>
        <w:t>т-</w:t>
      </w:r>
      <w:proofErr w:type="gramEnd"/>
      <w:r>
        <w:rPr>
          <w:sz w:val="28"/>
          <w:szCs w:val="28"/>
        </w:rPr>
        <w:t xml:space="preserve"> фестиваля  детского и юношеского творчества</w:t>
      </w:r>
      <w:r w:rsidR="002E51A2">
        <w:rPr>
          <w:sz w:val="28"/>
          <w:szCs w:val="28"/>
        </w:rPr>
        <w:t xml:space="preserve"> </w:t>
      </w:r>
      <w:r w:rsidR="002E51A2" w:rsidRPr="00490586">
        <w:rPr>
          <w:b/>
          <w:sz w:val="28"/>
          <w:szCs w:val="28"/>
        </w:rPr>
        <w:t>«Победа будет за нами!»</w:t>
      </w:r>
      <w:r>
        <w:rPr>
          <w:sz w:val="28"/>
          <w:szCs w:val="28"/>
        </w:rPr>
        <w:t>, посвященного 75-летию Победы в Великой Отечественной войне.</w:t>
      </w:r>
      <w:r>
        <w:t xml:space="preserve"> </w:t>
      </w:r>
      <w:r>
        <w:rPr>
          <w:sz w:val="28"/>
          <w:szCs w:val="28"/>
        </w:rPr>
        <w:t xml:space="preserve"> </w:t>
      </w:r>
    </w:p>
    <w:p w:rsidR="00E515B8" w:rsidRDefault="00E515B8" w:rsidP="00E515B8">
      <w:pPr>
        <w:shd w:val="clear" w:color="auto" w:fill="FFFFFF"/>
        <w:jc w:val="both"/>
        <w:rPr>
          <w:bCs/>
          <w:spacing w:val="2"/>
          <w:positio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665"/>
        <w:gridCol w:w="6388"/>
      </w:tblGrid>
      <w:tr w:rsidR="00E515B8" w:rsidTr="00E515B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2"/>
                <w:position w:val="2"/>
                <w:sz w:val="28"/>
                <w:szCs w:val="28"/>
              </w:rPr>
              <w:t>Струкова Элла Владимировна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2"/>
                <w:position w:val="2"/>
                <w:sz w:val="28"/>
                <w:szCs w:val="28"/>
              </w:rPr>
              <w:t>начальник отдела дошкольного и дополнительно образования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Управления образования Администрации города  Новочеркасска</w:t>
            </w:r>
            <w:proofErr w:type="gramEnd"/>
          </w:p>
        </w:tc>
      </w:tr>
      <w:tr w:rsidR="00E515B8" w:rsidTr="00E515B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Кунштель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Вера Евгеньевна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 МАУ ДО "Центр воспитания и досуга "Эстетика"</w:t>
            </w:r>
          </w:p>
        </w:tc>
      </w:tr>
      <w:tr w:rsidR="00E515B8" w:rsidTr="00E515B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Казакова Марина Евгеньевна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педагог дополнительного образования МАУ ДО "Центр воспитания и досуга "Эстетика"</w:t>
            </w:r>
          </w:p>
        </w:tc>
      </w:tr>
      <w:tr w:rsidR="00E515B8" w:rsidTr="00E515B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Погорелова Наталия Викторовна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педагог дополнительного образования МАУ ДО "Центр воспитания и досуга "Эстетика"</w:t>
            </w:r>
          </w:p>
        </w:tc>
      </w:tr>
      <w:tr w:rsidR="00E515B8" w:rsidTr="00E515B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Некрасова Марина Ростиславовна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дополнительного образования МАУ ДО "Центр воспитания и досуга "Эстетика"</w:t>
            </w:r>
          </w:p>
        </w:tc>
      </w:tr>
      <w:tr w:rsidR="00E515B8" w:rsidTr="00E515B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Хомутова Елена Николаевна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B8" w:rsidRDefault="00E51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дополнительного образования МАУ ДО "Центр воспитания и досуга "Эстетика"</w:t>
            </w:r>
          </w:p>
        </w:tc>
      </w:tr>
    </w:tbl>
    <w:p w:rsidR="00E515B8" w:rsidRDefault="00E515B8" w:rsidP="002E51A2">
      <w:pPr>
        <w:ind w:right="424"/>
        <w:rPr>
          <w:rFonts w:eastAsia="Times New Roman"/>
          <w:szCs w:val="28"/>
        </w:rPr>
      </w:pPr>
    </w:p>
    <w:sectPr w:rsidR="00E5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1919"/>
    <w:multiLevelType w:val="multilevel"/>
    <w:tmpl w:val="3426247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F065FDF"/>
    <w:multiLevelType w:val="multilevel"/>
    <w:tmpl w:val="755E1AB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7B"/>
    <w:rsid w:val="00264B0D"/>
    <w:rsid w:val="002E51A2"/>
    <w:rsid w:val="003D2870"/>
    <w:rsid w:val="00490586"/>
    <w:rsid w:val="006505C7"/>
    <w:rsid w:val="006E2636"/>
    <w:rsid w:val="00904ED2"/>
    <w:rsid w:val="00906336"/>
    <w:rsid w:val="00AB29F1"/>
    <w:rsid w:val="00C77ED6"/>
    <w:rsid w:val="00D07492"/>
    <w:rsid w:val="00D228DE"/>
    <w:rsid w:val="00E14A7B"/>
    <w:rsid w:val="00E515B8"/>
    <w:rsid w:val="00F4203E"/>
    <w:rsid w:val="00F9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15B8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b/>
      <w:bCs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E515B8"/>
    <w:pPr>
      <w:keepNext/>
      <w:ind w:left="602"/>
      <w:outlineLvl w:val="1"/>
    </w:pPr>
    <w:rPr>
      <w:rFonts w:eastAsia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515B8"/>
    <w:pPr>
      <w:keepNext/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5B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semiHidden/>
    <w:rsid w:val="00E515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515B8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E515B8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E515B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semiHidden/>
    <w:rsid w:val="00E51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515B8"/>
    <w:pPr>
      <w:jc w:val="center"/>
    </w:pPr>
    <w:rPr>
      <w:rFonts w:eastAsia="Times New Roman"/>
      <w:sz w:val="32"/>
      <w:lang w:val="x-none" w:eastAsia="x-none"/>
    </w:rPr>
  </w:style>
  <w:style w:type="character" w:customStyle="1" w:styleId="a7">
    <w:name w:val="Название Знак"/>
    <w:basedOn w:val="a0"/>
    <w:link w:val="a6"/>
    <w:rsid w:val="00E515B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8">
    <w:name w:val="Body Text"/>
    <w:basedOn w:val="a"/>
    <w:link w:val="a9"/>
    <w:semiHidden/>
    <w:unhideWhenUsed/>
    <w:rsid w:val="00E515B8"/>
    <w:pPr>
      <w:jc w:val="both"/>
    </w:pPr>
    <w:rPr>
      <w:rFonts w:eastAsia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E515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текст1"/>
    <w:basedOn w:val="a"/>
    <w:rsid w:val="00E515B8"/>
    <w:pPr>
      <w:widowControl w:val="0"/>
      <w:ind w:firstLine="400"/>
    </w:pPr>
    <w:rPr>
      <w:rFonts w:eastAsia="Times New Roman"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E515B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E515B8"/>
    <w:pPr>
      <w:widowControl w:val="0"/>
      <w:jc w:val="center"/>
      <w:outlineLvl w:val="0"/>
    </w:pPr>
    <w:rPr>
      <w:rFonts w:eastAsia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15B8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b/>
      <w:bCs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E515B8"/>
    <w:pPr>
      <w:keepNext/>
      <w:ind w:left="602"/>
      <w:outlineLvl w:val="1"/>
    </w:pPr>
    <w:rPr>
      <w:rFonts w:eastAsia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515B8"/>
    <w:pPr>
      <w:keepNext/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5B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semiHidden/>
    <w:rsid w:val="00E515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515B8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E515B8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E515B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semiHidden/>
    <w:rsid w:val="00E51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515B8"/>
    <w:pPr>
      <w:jc w:val="center"/>
    </w:pPr>
    <w:rPr>
      <w:rFonts w:eastAsia="Times New Roman"/>
      <w:sz w:val="32"/>
      <w:lang w:val="x-none" w:eastAsia="x-none"/>
    </w:rPr>
  </w:style>
  <w:style w:type="character" w:customStyle="1" w:styleId="a7">
    <w:name w:val="Название Знак"/>
    <w:basedOn w:val="a0"/>
    <w:link w:val="a6"/>
    <w:rsid w:val="00E515B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8">
    <w:name w:val="Body Text"/>
    <w:basedOn w:val="a"/>
    <w:link w:val="a9"/>
    <w:semiHidden/>
    <w:unhideWhenUsed/>
    <w:rsid w:val="00E515B8"/>
    <w:pPr>
      <w:jc w:val="both"/>
    </w:pPr>
    <w:rPr>
      <w:rFonts w:eastAsia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E515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текст1"/>
    <w:basedOn w:val="a"/>
    <w:rsid w:val="00E515B8"/>
    <w:pPr>
      <w:widowControl w:val="0"/>
      <w:ind w:firstLine="400"/>
    </w:pPr>
    <w:rPr>
      <w:rFonts w:eastAsia="Times New Roman"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E515B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E515B8"/>
    <w:pPr>
      <w:widowControl w:val="0"/>
      <w:jc w:val="center"/>
      <w:outlineLvl w:val="0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d-estetis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1448719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767404054123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3</cp:revision>
  <dcterms:created xsi:type="dcterms:W3CDTF">2020-04-23T07:37:00Z</dcterms:created>
  <dcterms:modified xsi:type="dcterms:W3CDTF">2020-04-23T10:11:00Z</dcterms:modified>
</cp:coreProperties>
</file>