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09" w:rsidRDefault="00961709" w:rsidP="00961709">
      <w:pPr>
        <w:jc w:val="center"/>
        <w:rPr>
          <w:rFonts w:ascii="Times New Roman" w:hAnsi="Times New Roman"/>
          <w:noProof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>Публичный отчет профсоюзной организации</w:t>
      </w:r>
    </w:p>
    <w:p w:rsidR="00961709" w:rsidRDefault="00961709" w:rsidP="00961709">
      <w:pPr>
        <w:jc w:val="center"/>
        <w:rPr>
          <w:rFonts w:ascii="Times New Roman" w:hAnsi="Times New Roman"/>
          <w:noProof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>МБОУ СОШ № 2 за 2019г</w:t>
      </w:r>
    </w:p>
    <w:p w:rsidR="00961709" w:rsidRDefault="00961709" w:rsidP="00961709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Первичная профсоюзная организация Уделяет особое внимание повышению компетентности профсоюзных кадров при работе в условиях современного образовательного комплекса</w:t>
      </w:r>
    </w:p>
    <w:p w:rsidR="00961709" w:rsidRDefault="00961709" w:rsidP="00961709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Профсоюзный комитет ставит перед собой следующие задачи:</w:t>
      </w:r>
    </w:p>
    <w:p w:rsidR="00961709" w:rsidRDefault="00961709" w:rsidP="00961709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Сплочение коллектива;</w:t>
      </w:r>
    </w:p>
    <w:p w:rsidR="00961709" w:rsidRDefault="00961709" w:rsidP="00961709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Увеличение членства в профсоюзе;</w:t>
      </w:r>
    </w:p>
    <w:p w:rsidR="00961709" w:rsidRDefault="00961709" w:rsidP="00961709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Улучшение социально-экономического положения работников;</w:t>
      </w:r>
    </w:p>
    <w:p w:rsidR="00961709" w:rsidRDefault="00961709" w:rsidP="00961709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Развитие социального партнерства;</w:t>
      </w:r>
    </w:p>
    <w:p w:rsidR="00961709" w:rsidRDefault="00961709" w:rsidP="00961709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Укрепления и развития профессиональной грамотности;</w:t>
      </w:r>
    </w:p>
    <w:p w:rsidR="00961709" w:rsidRDefault="00961709" w:rsidP="00961709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Взаимопомощь членам ППО</w:t>
      </w:r>
    </w:p>
    <w:p w:rsidR="00961709" w:rsidRDefault="00961709" w:rsidP="00961709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Задачи по сплочению коллектива-одна из главных задач профсоюзного комитета. Профсоюзный комитет строил свою работу на принципах социального партнерства и сотрудничества образовательного учреждения решая все вопросы путем конструктивного диалога в интересах работников. Это составление плана мероприятий на год по выполнения Коллективного договора,контроль за соблюдением работодателем трудового законодательства и состоянием охраны труда. Работа профсоюзного комитета за отчетный период велась в соответствии с основными направлениями деятельности МБОУ СОШ № 2</w:t>
      </w:r>
    </w:p>
    <w:p w:rsidR="00961709" w:rsidRDefault="00961709" w:rsidP="00961709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hAnsi="Times New Roman"/>
          <w:noProof/>
          <w:sz w:val="24"/>
          <w:szCs w:val="24"/>
          <w:lang w:eastAsia="ru-RU"/>
        </w:rPr>
        <w:t>Первичная  профсоюзная организация МБОУ СОШ № 2 на конец декабря 2019г насчитывала  20 человек  что составляет 51 %  от всех работников учреждения За отчетный периодпринят в профсоюз вступил 15 человек.</w:t>
      </w:r>
      <w:proofErr w:type="gramEnd"/>
      <w:r>
        <w:rPr>
          <w:rFonts w:ascii="Times New Roman" w:hAnsi="Times New Roman"/>
          <w:noProof/>
          <w:sz w:val="24"/>
          <w:szCs w:val="24"/>
          <w:lang w:eastAsia="ru-RU"/>
        </w:rPr>
        <w:t xml:space="preserve"> Общее число  профсоюзного актива составляет 20 человека. В профкоме собраны наиболее активные члены профсоюзной организации.</w:t>
      </w:r>
    </w:p>
    <w:p w:rsidR="00961709" w:rsidRDefault="00961709" w:rsidP="00961709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61709" w:rsidRDefault="00961709" w:rsidP="00961709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.Мероприятия по защите социально-экономических интересов и прав работников</w:t>
      </w:r>
    </w:p>
    <w:p w:rsidR="00961709" w:rsidRDefault="00961709" w:rsidP="00961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Основным инструментом социального партнерства между работодателем и Профсоюзной организацией является Коллективный договор на 2019-2021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от 03.04.2019 г., который регулирует вопросы условий труда, организации отдыха, предоставления льгот и гарантий работникам образовательного учреждения. Договор позволяет расширить рамки действия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Поэтому было принято Дополнительное соглашение к  коллективному договору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протокол № 4 от 03,10,12019 г. общего собрания профсоюзной организации и утверждено  «</w:t>
      </w:r>
      <w:r w:rsidR="00E043A6">
        <w:rPr>
          <w:rFonts w:ascii="Times New Roman" w:hAnsi="Times New Roman"/>
          <w:sz w:val="24"/>
          <w:szCs w:val="24"/>
        </w:rPr>
        <w:t>Об изменении  Коллективного договора в пунктах 3.2.1. и 6.1.13</w:t>
      </w:r>
      <w:r>
        <w:rPr>
          <w:rFonts w:ascii="Times New Roman" w:hAnsi="Times New Roman"/>
          <w:sz w:val="24"/>
          <w:szCs w:val="24"/>
        </w:rPr>
        <w:t>»</w:t>
      </w:r>
      <w:r w:rsidR="00E043A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про</w:t>
      </w:r>
      <w:r w:rsidR="00E043A6">
        <w:rPr>
          <w:rFonts w:ascii="Times New Roman" w:hAnsi="Times New Roman"/>
          <w:sz w:val="24"/>
          <w:szCs w:val="24"/>
        </w:rPr>
        <w:t xml:space="preserve">ходит </w:t>
      </w:r>
      <w:r>
        <w:rPr>
          <w:rFonts w:ascii="Times New Roman" w:hAnsi="Times New Roman"/>
          <w:sz w:val="24"/>
          <w:szCs w:val="24"/>
        </w:rPr>
        <w:t xml:space="preserve"> регистрацию в Управлении по труду Министерства труда и социального раз</w:t>
      </w:r>
      <w:r w:rsidR="00E043A6">
        <w:rPr>
          <w:rFonts w:ascii="Times New Roman" w:hAnsi="Times New Roman"/>
          <w:sz w:val="24"/>
          <w:szCs w:val="24"/>
        </w:rPr>
        <w:t>вития Ростовской области.</w:t>
      </w:r>
    </w:p>
    <w:p w:rsidR="00961709" w:rsidRDefault="00961709" w:rsidP="00961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Председатель профсоюзной организации доводит до сведения коллектива и директора учреждения </w:t>
      </w:r>
      <w:proofErr w:type="gramStart"/>
      <w:r>
        <w:rPr>
          <w:rFonts w:ascii="Times New Roman" w:hAnsi="Times New Roman"/>
          <w:sz w:val="24"/>
          <w:szCs w:val="24"/>
        </w:rPr>
        <w:t>постановления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вынесенные профсоюзной организации.</w:t>
      </w:r>
    </w:p>
    <w:p w:rsidR="00961709" w:rsidRDefault="00961709" w:rsidP="00961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с профкомом согласовались приказы, распоряжения касающиеся социально-трудовых отношений работников школы( нормы труда, оплата труда, график отпусков, вопросы охраны труда и др.)</w:t>
      </w:r>
    </w:p>
    <w:p w:rsidR="00961709" w:rsidRDefault="00961709" w:rsidP="00961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Во всех классах школы имеются инструкции по охране труда на отдельные виды работ. Инструкции утверждаются директором школы и согласовываются с профкомом на основании протокола решения профкома.</w:t>
      </w:r>
    </w:p>
    <w:p w:rsidR="00961709" w:rsidRDefault="00961709" w:rsidP="0096170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.Организационная работа</w:t>
      </w:r>
    </w:p>
    <w:p w:rsidR="00961709" w:rsidRDefault="00961709" w:rsidP="009617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начало февраля 20</w:t>
      </w:r>
      <w:r w:rsidR="00E043A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в составе профсоюзной организации числится </w:t>
      </w:r>
      <w:r w:rsidR="00E043A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человек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</w:p>
    <w:p w:rsidR="00961709" w:rsidRDefault="00961709" w:rsidP="009617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Уволен по собственному желанию- </w:t>
      </w:r>
      <w:r w:rsidR="00B93D5A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человека;</w:t>
      </w:r>
    </w:p>
    <w:p w:rsidR="00961709" w:rsidRDefault="00961709" w:rsidP="009617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Были приняты в члены профсоюза</w:t>
      </w:r>
      <w:r w:rsidR="00E043A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961709" w:rsidRDefault="00961709" w:rsidP="00961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первичного учета членов профсоюза создана электронная база данных, которая постоянно обновляется.</w:t>
      </w:r>
    </w:p>
    <w:p w:rsidR="00961709" w:rsidRDefault="00961709" w:rsidP="00961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Ежемесячно осуществляется безналичный сбор членских взносов с перечислением на счет ПТО работников образования и науки РФ ВАО г. Москвы, что выполнялось в полном соответствии с положением Коллективного договора. </w:t>
      </w:r>
    </w:p>
    <w:p w:rsidR="00961709" w:rsidRDefault="00961709" w:rsidP="00961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 отчетный период на заседаниях профкома обсуждались вопросы. охватывающие социальн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трудовые проблемы профсоюзной организации(</w:t>
      </w:r>
      <w:r w:rsidR="00E043A6">
        <w:rPr>
          <w:rFonts w:ascii="Times New Roman" w:hAnsi="Times New Roman"/>
          <w:sz w:val="24"/>
          <w:szCs w:val="24"/>
        </w:rPr>
        <w:t xml:space="preserve">дополнительное соглашение к </w:t>
      </w:r>
      <w:r>
        <w:rPr>
          <w:rFonts w:ascii="Times New Roman" w:hAnsi="Times New Roman"/>
          <w:sz w:val="24"/>
          <w:szCs w:val="24"/>
        </w:rPr>
        <w:t>коллективн</w:t>
      </w:r>
      <w:r w:rsidR="00E043A6">
        <w:rPr>
          <w:rFonts w:ascii="Times New Roman" w:hAnsi="Times New Roman"/>
          <w:sz w:val="24"/>
          <w:szCs w:val="24"/>
        </w:rPr>
        <w:t xml:space="preserve">ому </w:t>
      </w:r>
      <w:r>
        <w:rPr>
          <w:rFonts w:ascii="Times New Roman" w:hAnsi="Times New Roman"/>
          <w:sz w:val="24"/>
          <w:szCs w:val="24"/>
        </w:rPr>
        <w:t>договор</w:t>
      </w:r>
      <w:r w:rsidR="00E043A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социально-экономические вопросы, информационная работа, охрана труда, оздоровление работников, культурно-массовая работа и т.д.)</w:t>
      </w:r>
    </w:p>
    <w:p w:rsidR="00961709" w:rsidRDefault="00961709" w:rsidP="00961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Всю свою работу профсоюзный комитет строит на принципах социального партнерства и </w:t>
      </w:r>
      <w:proofErr w:type="gramStart"/>
      <w:r>
        <w:rPr>
          <w:rFonts w:ascii="Times New Roman" w:hAnsi="Times New Roman"/>
          <w:sz w:val="24"/>
          <w:szCs w:val="24"/>
        </w:rPr>
        <w:t>сотрудничества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с администрацией школы решая все вопросы путем конструктивного диалога в интересах работников.</w:t>
      </w:r>
    </w:p>
    <w:p w:rsidR="00961709" w:rsidRDefault="00961709" w:rsidP="00961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Регулярно проводятся заседания профсоюзного комитета по вопросам </w:t>
      </w:r>
      <w:r w:rsidR="00E043A6">
        <w:rPr>
          <w:rFonts w:ascii="Times New Roman" w:hAnsi="Times New Roman"/>
          <w:sz w:val="24"/>
          <w:szCs w:val="24"/>
        </w:rPr>
        <w:t xml:space="preserve">премирования матер </w:t>
      </w:r>
      <w:r>
        <w:rPr>
          <w:rFonts w:ascii="Times New Roman" w:hAnsi="Times New Roman"/>
          <w:sz w:val="24"/>
          <w:szCs w:val="24"/>
        </w:rPr>
        <w:t>член</w:t>
      </w:r>
      <w:r w:rsidR="00E043A6"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z w:val="24"/>
          <w:szCs w:val="24"/>
        </w:rPr>
        <w:t>профсоюза, оформляются протоколы заседания профкома, производится регистрация документо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>заявлений о вступлении,</w:t>
      </w:r>
      <w:r w:rsidR="00E043A6">
        <w:rPr>
          <w:rFonts w:ascii="Times New Roman" w:hAnsi="Times New Roman"/>
          <w:sz w:val="24"/>
          <w:szCs w:val="24"/>
        </w:rPr>
        <w:t xml:space="preserve"> протоколов премирования,</w:t>
      </w:r>
      <w:r>
        <w:rPr>
          <w:rFonts w:ascii="Times New Roman" w:hAnsi="Times New Roman"/>
          <w:sz w:val="24"/>
          <w:szCs w:val="24"/>
        </w:rPr>
        <w:t xml:space="preserve"> о выплате материальной помощи и т.д.)</w:t>
      </w:r>
    </w:p>
    <w:p w:rsidR="00961709" w:rsidRDefault="00961709" w:rsidP="00961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Профком принимал активное участие в городских и районных мероприятиях</w:t>
      </w: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Первомайское шествие -</w:t>
      </w:r>
      <w:r w:rsidR="00E043A6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человек</w:t>
      </w: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«Учитель года Дона 2018»</w:t>
      </w:r>
    </w:p>
    <w:p w:rsidR="00E043A6" w:rsidRDefault="00E043A6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Возложение цветов у вечного огня на кургане славы</w:t>
      </w: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 председателей первичных профсоюзных организаций</w:t>
      </w: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по вопросам охраны труд</w:t>
      </w: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отчетного периода председатель ППО участвовал в совещаниях председателей первичных профсоюзных организаций образовательных учреждений.</w:t>
      </w: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Профком школы проводит большую работу  по освящению и разъяснению профсоюзной деятельности через наглядную агитацию. В распоряжении профсоюзного комитета для информирования членов профсоюза, а так же всей общественности школы используются:</w:t>
      </w: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-страничка школы на сайте</w:t>
      </w: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-информационные стенды</w:t>
      </w: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Наряду с современными средствами заслуженной популярностью пользуются и традиционные способы доведение информации до членов профсоюза основанные на личном контакте, встречи, совещания, собрания.</w:t>
      </w: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709" w:rsidRDefault="00961709" w:rsidP="00961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.Деятельность по обеспечению социально-культурных гарантий работников</w:t>
      </w:r>
    </w:p>
    <w:p w:rsidR="00961709" w:rsidRDefault="00961709" w:rsidP="00961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Важным направлением  председателя профкома является культурно-массовая работа, которая способствует сохранению работоспособности и поднятию жизненного тонуса</w:t>
      </w: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Доброй традицией становятся поздравления работников с профессиональными праздниками, юбилейными датами.</w:t>
      </w: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Охрана труда одна из приоритетных задач МБОУ СОШ № 2,где каждый отвечает за жизнь и здоровье детей.  Здесь профком и администрация МБОУ СОШ № 2» решают вопросы техники безопасности,  ведется техническая документация, контролируется  воздушный и световой режимы, выполнение санитарно-гигиенических  норм. В учреждении </w:t>
      </w:r>
      <w:proofErr w:type="gramStart"/>
      <w:r>
        <w:rPr>
          <w:rFonts w:ascii="Times New Roman" w:hAnsi="Times New Roman"/>
          <w:sz w:val="24"/>
          <w:szCs w:val="24"/>
        </w:rPr>
        <w:t>заведены  журналы  по ТБ  проводятся</w:t>
      </w:r>
      <w:proofErr w:type="gramEnd"/>
      <w:r>
        <w:rPr>
          <w:rFonts w:ascii="Times New Roman" w:hAnsi="Times New Roman"/>
          <w:sz w:val="24"/>
          <w:szCs w:val="24"/>
        </w:rPr>
        <w:t xml:space="preserve"> инструктажи с работниками учреждения. Созданы уголки по технике безопасности, работники ознакомлены  с инструкциями   при выполнении отдельных видов работ, оформлены  стенды  ознакомляющие с правилами поведения при пожаре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правилами безопасности жизнедеятельности.</w:t>
      </w: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709" w:rsidRDefault="00961709" w:rsidP="00961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.Финансовая работа</w:t>
      </w:r>
    </w:p>
    <w:p w:rsidR="00961709" w:rsidRDefault="00961709" w:rsidP="00961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обеспечение деятельности профсоюзной организации проводилось в соответствии со сметой учрежденной профсоюзным комитетом, решением профкома, с соблюдением норм законодательства и бухгалтерского учета.</w:t>
      </w: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Для проведения культурно-массовых, спортивно-оздоровительных  мероприятий и оказание материальной помощи предусматривались средства в сметах доходов и расходов</w:t>
      </w: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расходов утверждалась решением профсоюзного комитета.</w:t>
      </w: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709" w:rsidRDefault="00961709" w:rsidP="00961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Предложения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 улучшению работы профсоюзного комитета.</w:t>
      </w:r>
    </w:p>
    <w:p w:rsidR="00961709" w:rsidRDefault="00961709" w:rsidP="00961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 профсоюзного комитета есть над чем работать. В перспективе новые проекты по мотивации вступления в профсоюз, по организации культурн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массовой и спортивно-оздоровительной  работы, .по развитию информационной  политики и социального партнерства на всех уровнях.</w:t>
      </w: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последнее время  в связи с различными изменениями в системе образования, а так же в системе оплаты педагогического труда, больничных листов, требуется все больше знаний трудового законодательства.</w:t>
      </w: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Профсоюзному комитету предстоит работать над намеченными проблемами, постараться активнее заявить о себе, о роли первичной  организации в жизни школы. Главными направлениями в этом являются: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709" w:rsidRDefault="00961709" w:rsidP="00961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ППО МБОУ СОШ №2                                                  Ляшенко С.Н.</w:t>
      </w:r>
    </w:p>
    <w:p w:rsidR="000A147E" w:rsidRDefault="000A147E"/>
    <w:sectPr w:rsidR="000A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4B"/>
    <w:rsid w:val="000A147E"/>
    <w:rsid w:val="00747D4B"/>
    <w:rsid w:val="00961709"/>
    <w:rsid w:val="00B93D5A"/>
    <w:rsid w:val="00E0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2020-02-25T09:23:00Z</dcterms:created>
  <dcterms:modified xsi:type="dcterms:W3CDTF">2020-02-25T09:41:00Z</dcterms:modified>
</cp:coreProperties>
</file>