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9"/>
      </w:tblGrid>
      <w:tr w:rsidR="00840BC9" w:rsidTr="00840BC9">
        <w:tc>
          <w:tcPr>
            <w:tcW w:w="5954" w:type="dxa"/>
          </w:tcPr>
          <w:p w:rsidR="00840BC9" w:rsidRDefault="00840BC9" w:rsidP="00840BC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Рассмотрено»</w:t>
            </w:r>
          </w:p>
          <w:p w:rsidR="00840BC9" w:rsidRDefault="00840BC9" w:rsidP="00840BC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заседании</w:t>
            </w:r>
          </w:p>
          <w:p w:rsidR="00840BC9" w:rsidRDefault="00840BC9" w:rsidP="00840BC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педагогического совета</w:t>
            </w:r>
          </w:p>
          <w:p w:rsidR="00840BC9" w:rsidRDefault="00042C6F" w:rsidP="00042C6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  30</w:t>
            </w:r>
            <w:r w:rsidR="00840B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.08.2016г. №__1__</w:t>
            </w:r>
          </w:p>
        </w:tc>
        <w:tc>
          <w:tcPr>
            <w:tcW w:w="3509" w:type="dxa"/>
          </w:tcPr>
          <w:p w:rsidR="00840BC9" w:rsidRDefault="00840BC9" w:rsidP="00840BC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«УТВЕРЖДАЮ»</w:t>
            </w:r>
          </w:p>
          <w:p w:rsidR="00840BC9" w:rsidRDefault="00840BC9" w:rsidP="00042C6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Директор МБОУ СОШ №2 _________ О.С. Цветкова        </w:t>
            </w:r>
            <w:r w:rsidR="007869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пр. от  01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</w:t>
            </w:r>
            <w:r w:rsidR="007869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9.201</w:t>
            </w:r>
            <w:r w:rsidR="00042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6г. № 196</w:t>
            </w:r>
          </w:p>
        </w:tc>
      </w:tr>
    </w:tbl>
    <w:p w:rsidR="00840BC9" w:rsidRDefault="00840BC9" w:rsidP="008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BC9" w:rsidRDefault="00B02D7A" w:rsidP="008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ФОРМАХ ПОЛУЧЕНИЯ ОБРАЗОВАНИЯ</w:t>
      </w:r>
    </w:p>
    <w:p w:rsidR="00B02D7A" w:rsidRPr="00B02D7A" w:rsidRDefault="00F244DA" w:rsidP="0084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40BC9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2</w:t>
      </w:r>
    </w:p>
    <w:p w:rsidR="00B02D7A" w:rsidRPr="00B02D7A" w:rsidRDefault="00B02D7A" w:rsidP="00B0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от 29.12.2012 №273-ФЗ «Об образовании в Российской Федерации»</w:t>
      </w:r>
      <w:hyperlink r:id="rId8" w:tooltip="Закон 273-ФЗ от 29-12-2012 &quot;Об образовании в РФ&quot;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 (Статья 5,]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Система образования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II]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> Статья 17, Статья 34, Статья 35, Статья 79, Статья 99), с Порядком приема в общеобразовательные учреждения, утвержденным приказом Минобрнауки России от 15 февраля 2012 г. №107.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 Настоящее Положение регулирует Формы получения образования и формы обучения.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Содержание образования и организация обучения в различных формах.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2.1.Образование может быть получено: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1) в организации, осуществляющую образовательную деятельность;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2) вне организации, осуществляющую образовательную деятельность (в форме семейного образования и самообразования).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2.1.1. Обучение в организации, осуществляющую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B02D7A" w:rsidRPr="00EE2C33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Организация заочной формы получения общего образования: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1. Заочная форма</w:t>
      </w:r>
      <w:r w:rsidR="00A11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общеобразовательном учреждении.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 Обучение по заочной форме осуществляет</w:t>
      </w:r>
      <w:r w:rsidR="00F338C9">
        <w:rPr>
          <w:rFonts w:ascii="Times New Roman" w:eastAsia="Times New Roman" w:hAnsi="Times New Roman" w:cs="Times New Roman"/>
          <w:sz w:val="24"/>
          <w:szCs w:val="24"/>
        </w:rPr>
        <w:t>ся при обязательном выполнении Ф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>едеральных  государственных образовательных стандартов</w:t>
      </w:r>
      <w:r w:rsidR="00F338C9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компонента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8C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стандарта основного общего, среднего общего образования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>по всем предметам учебного плана конкретного класса.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3. Количество обучающихся по заочной форме в группе должно быть не менее 9 человек. Группа обучающихся по заочной форме может быть укомплектована из обучающихся различных классов одной параллели.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4. При освоении  общеобразовательных программ в заочной форме общеобразовательное учреждение предоставляет обучающемуся: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адресные данные образовательного учреждения (телефоны, сайт интернета, адрес электронной почты);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план учебной работы на полугодие или учебный год;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учебники;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- контрольные работы с образцами их оформления;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- перечень методических комплектов для выполнения заданий;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справку-вызов для получения дополнительного отпуска по месту работы обучающегося, выполняющим учебный план.</w:t>
      </w:r>
    </w:p>
    <w:p w:rsidR="00B02D7A" w:rsidRPr="00B02D7A" w:rsidRDefault="00A1108B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Форма справки-вызова разрабатывается и утверждается общеобразовательным учреждением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в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котором отмечаются фактические сроки нахождения обучающегося на экзаменационной сессии. Справки-вызовы выдаются на бланке общеобразовательного учреждения за подписью  руководителя и регистрируются в специальном журнале.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5. Образовательный процесс для заочных групп может быть организован: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- в течение всего учебного года;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697A">
        <w:rPr>
          <w:rFonts w:ascii="Times New Roman" w:eastAsia="Times New Roman" w:hAnsi="Times New Roman" w:cs="Times New Roman"/>
          <w:sz w:val="24"/>
          <w:szCs w:val="24"/>
        </w:rPr>
        <w:t xml:space="preserve"> в виде экзаменационных сессий.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6. Порядок, формы и сроки проведения промежуточной аттестации обучающихся по заочной форме определяются общеобразовательным учреждением самостоятельно. </w:t>
      </w:r>
    </w:p>
    <w:p w:rsidR="00B02D7A" w:rsidRPr="00B02D7A" w:rsidRDefault="00B02D7A" w:rsidP="00CF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7. Годовые оценки обучающемуся заочной группы выставляются с учётом результатов экзаменов и выполненных  работ по предмету.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8.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10. Для организации заочной формы обучения необходимо ведение следующей документации: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журналы учебных, консультативных и факультативных занятий;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учебные планы;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годовой календарный учебный график;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расписание занятий;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- расписание и протоколы экзаменов.</w:t>
      </w:r>
    </w:p>
    <w:p w:rsidR="00CD6B8B" w:rsidRDefault="00B02D7A" w:rsidP="00EE2C33">
      <w:pPr>
        <w:jc w:val="both"/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11. Обучающиеся по заочной форме, освоившие общеобразовательные программы основного общего и среднего общего образования, мог</w:t>
      </w:r>
      <w:r w:rsidR="00CD6B8B">
        <w:rPr>
          <w:rFonts w:ascii="Times New Roman" w:eastAsia="Times New Roman" w:hAnsi="Times New Roman" w:cs="Times New Roman"/>
          <w:sz w:val="24"/>
          <w:szCs w:val="24"/>
        </w:rPr>
        <w:t xml:space="preserve">ут быть награждены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золотыми медалями в соответствии с</w:t>
      </w:r>
      <w:r w:rsidR="00F338C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г. № 1400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6B8B" w:rsidRP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>Приказ</w:t>
      </w:r>
      <w:r w:rsid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>ом</w:t>
      </w:r>
      <w:r w:rsidR="00CD6B8B" w:rsidRP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Министерства образования и науки Российско</w:t>
      </w:r>
      <w:r w:rsid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>й Федерации</w:t>
      </w:r>
      <w:r w:rsidR="00CD6B8B" w:rsidRP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 от </w:t>
      </w:r>
      <w:r w:rsid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 xml:space="preserve">23 июня 2014 г. N 685 </w:t>
      </w:r>
      <w:r w:rsidR="00CD6B8B" w:rsidRPr="00F338C9">
        <w:rPr>
          <w:rFonts w:ascii="Times New Roman" w:hAnsi="Times New Roman" w:cs="Times New Roman"/>
          <w:sz w:val="24"/>
          <w:szCs w:val="24"/>
          <w:shd w:val="clear" w:color="auto" w:fill="EEF3FB"/>
        </w:rPr>
        <w:t>"Об утверждении Порядка выдачи медали "За особые успехи в учении"</w:t>
      </w:r>
      <w:r w:rsidR="00EE2C33">
        <w:rPr>
          <w:rFonts w:ascii="Times New Roman" w:hAnsi="Times New Roman" w:cs="Times New Roman"/>
          <w:sz w:val="24"/>
          <w:szCs w:val="24"/>
          <w:shd w:val="clear" w:color="auto" w:fill="EEF3FB"/>
        </w:rPr>
        <w:t>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2.1.2.Обучение вне организации:</w:t>
      </w:r>
    </w:p>
    <w:p w:rsidR="00B02D7A" w:rsidRPr="00B02D7A" w:rsidRDefault="00920B11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10" w:anchor="st17_4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17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1" w:anchor="st44_3_2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части 3 статьи 44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ребенок,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12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, либо использовать право на сочетание форм получения образования и обучения.</w:t>
      </w:r>
    </w:p>
    <w:p w:rsidR="00B02D7A" w:rsidRPr="00B02D7A" w:rsidRDefault="00920B11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>граждан на обучение по образовательным</w:t>
      </w:r>
      <w:r w:rsidR="00F244DA">
        <w:rPr>
          <w:rFonts w:ascii="Times New Roman" w:eastAsia="Times New Roman" w:hAnsi="Times New Roman" w:cs="Times New Roman"/>
          <w:sz w:val="24"/>
          <w:szCs w:val="24"/>
        </w:rPr>
        <w:t xml:space="preserve"> программам начального общего, о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>сновного общего и среднего общего образования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>приказом Минобрнауки России от 22 января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>4 г. №32.</w:t>
      </w:r>
    </w:p>
    <w:p w:rsidR="00B02D7A" w:rsidRPr="00B02D7A" w:rsidRDefault="00920B11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 При выборе родителями (законными представителями) детей получения общего образования в форме семейного образования родители (законные представители) </w:t>
      </w:r>
      <w:r w:rsidR="00F244DA">
        <w:rPr>
          <w:rFonts w:ascii="Times New Roman" w:eastAsia="Times New Roman" w:hAnsi="Times New Roman" w:cs="Times New Roman"/>
          <w:sz w:val="24"/>
          <w:szCs w:val="24"/>
        </w:rPr>
        <w:t xml:space="preserve">информируют об этом выборе </w:t>
      </w:r>
      <w:r w:rsidR="00324C6E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города Новочеркасска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anchor="st63_5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63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 Федерального зако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>на).</w:t>
      </w:r>
    </w:p>
    <w:p w:rsidR="00B02D7A" w:rsidRPr="00B02D7A" w:rsidRDefault="00920B11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4" w:anchor="st33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33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закона, экстернами являются лица, зачисленные в организацию, осуществляющую образовательную деятельность по имеющим государственную аккредитацию образовательным программам, для прохождения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промежуточной и государственной итоговой аттестации, экстерны являются обучающимися (</w:t>
      </w:r>
      <w:hyperlink r:id="rId15" w:anchor="st33_1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33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 Федерального закона) и обладают всеми академическими правами, предоставленными обучающимся в соответствии со </w:t>
      </w:r>
      <w:hyperlink r:id="rId16" w:anchor="st34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34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 Федерального закона. В частности, экстерны наравне с другими обучающимися имеют право на 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мероприятиях,  могут рассчитывать на получение при необходимости социально-педагогической и психологической помощи, бесплатной психолого-медико-педагогической коррекции (</w:t>
      </w:r>
      <w:hyperlink r:id="rId17" w:anchor="st42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42</w:t>
        </w:r>
      </w:hyperlink>
      <w:r w:rsidR="00EE2C33">
        <w:rPr>
          <w:rFonts w:ascii="Times New Roman" w:eastAsia="Times New Roman" w:hAnsi="Times New Roman" w:cs="Times New Roman"/>
          <w:sz w:val="24"/>
          <w:szCs w:val="24"/>
        </w:rPr>
        <w:t> Федерального закона).</w:t>
      </w:r>
    </w:p>
    <w:p w:rsidR="0075670C" w:rsidRDefault="00920B11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Основаниями возникновения образовательных отношений между экстерном и об</w:t>
      </w:r>
      <w:r w:rsidR="00B97144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организацией являю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тся заявление родителей (законных представителей)</w:t>
      </w:r>
      <w:r w:rsidR="0050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41E">
        <w:rPr>
          <w:rFonts w:ascii="Times New Roman" w:eastAsia="Times New Roman" w:hAnsi="Times New Roman" w:cs="Times New Roman"/>
          <w:sz w:val="24"/>
          <w:szCs w:val="24"/>
        </w:rPr>
        <w:t>(Приложение № 1)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промежуточной и (или) государственной итоговой аттестации в организации, осуществляющей образовательную деятельность, и распорядительный акт указанной организации о приеме лица для прохождения промежуточной аттестации и (или) государственной итоговой аттестации (</w:t>
      </w:r>
      <w:hyperlink r:id="rId18" w:anchor="st53_1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 статьи 53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закона). </w:t>
      </w:r>
    </w:p>
    <w:p w:rsidR="0009041E" w:rsidRPr="00CF27F1" w:rsidRDefault="0009041E" w:rsidP="0009041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образовательной организацией и родителями (законными представителями) при организации семейного образования регулируются договором о прохождении промежуточной и (или) государственной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 аттестации (Приложение № 2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97144" w:rsidRDefault="00B97144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Для прохождения государственной итоговой аттестации заявление подается до первого февраля текущего года.</w:t>
      </w:r>
    </w:p>
    <w:p w:rsidR="0009041E" w:rsidRDefault="0009041E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Для прохождения промежуточной аттестации заявление подается до 1 апреля текущего года.</w:t>
      </w:r>
    </w:p>
    <w:p w:rsidR="0075670C" w:rsidRDefault="0075670C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>При  зачислении обучающегося в образовательную организацию при получении общего образования в форме семейного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самообразования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организация, осуществляющая образовательную деятельность, несёт ответственность только за организацию и проведение промежуточной и итоговой аттестации, а также за обеспечение соответствующих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>академических прав обучающегося.</w:t>
      </w:r>
    </w:p>
    <w:p w:rsidR="0075670C" w:rsidRDefault="0075670C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рядок проведения промежуточной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обучающегося в форме 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щеобразовательной организацией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70C" w:rsidRPr="00CF27F1" w:rsidRDefault="0075670C" w:rsidP="00756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учреждения в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образовательное учреждение для прохождения аттестации по всем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дметам учебного плана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сроки и формы промежуточной аттестации (собеседование, диктант, изложение, сочинение, контрольная работа, тест, лабораторная работа и др.), назначается комиссия для приема экзаменов, утверждаются материалы для проведения промежуточной аттестации. </w:t>
      </w:r>
    </w:p>
    <w:p w:rsidR="0075670C" w:rsidRDefault="0075670C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промежуточной аттестации зан</w:t>
      </w:r>
      <w:r w:rsidR="0050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осятся в протокол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подписываются всеми членами комиссии, утверждаются директором школы. Протокол хранится в личном деле обучающегося. Родители (законные представители) или приглашённый ими учитель имеют право участвовать в проведении промежуточной аттестации.</w:t>
      </w:r>
    </w:p>
    <w:p w:rsidR="0075670C" w:rsidRDefault="0075670C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обучающегося в следующий класс производится по решению педаго</w:t>
      </w:r>
      <w:r w:rsidR="00B97144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 совета на основании результатов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D7A" w:rsidRPr="00B02D7A" w:rsidRDefault="0075670C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20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 общего и среднего общего образования в форме семейного образования</w:t>
      </w:r>
      <w:r w:rsidR="00324C6E">
        <w:rPr>
          <w:rFonts w:ascii="Times New Roman" w:eastAsia="Times New Roman" w:hAnsi="Times New Roman" w:cs="Times New Roman"/>
          <w:sz w:val="24"/>
          <w:szCs w:val="24"/>
        </w:rPr>
        <w:t xml:space="preserve"> и самообразования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, не ликвидировавшие в установленные сроки академической задолженности, продолжают получать образование в образовательной организации (</w:t>
      </w:r>
      <w:hyperlink r:id="rId19" w:anchor="st58_10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10 статьи 58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закона).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дисциплинам (модулям) образовательной программы или непрохождение промежуточной аттестации при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отсутствии уважительных причин.</w:t>
      </w:r>
    </w:p>
    <w:p w:rsidR="0075670C" w:rsidRDefault="0075670C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</w:t>
      </w:r>
      <w:r w:rsidR="00324C6E">
        <w:rPr>
          <w:rFonts w:ascii="Times New Roman" w:eastAsia="Times New Roman" w:hAnsi="Times New Roman" w:cs="Times New Roman"/>
          <w:sz w:val="24"/>
          <w:szCs w:val="24"/>
        </w:rPr>
        <w:t xml:space="preserve"> и самообразования</w:t>
      </w:r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, обязаны создать условия обучающемуся для ликвидации академической задолженности и обеспечить контроль за своевременностью ее ликвидации (</w:t>
      </w:r>
      <w:hyperlink r:id="rId20" w:anchor="st58_4" w:history="1">
        <w:r w:rsidR="00B02D7A"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58</w:t>
        </w:r>
      </w:hyperlink>
      <w:r w:rsidR="00B02D7A" w:rsidRPr="00B02D7A">
        <w:rPr>
          <w:rFonts w:ascii="Times New Roman" w:eastAsia="Times New Roman" w:hAnsi="Times New Roman" w:cs="Times New Roman"/>
          <w:sz w:val="24"/>
          <w:szCs w:val="24"/>
        </w:rPr>
        <w:t> Федерального закона).</w:t>
      </w:r>
    </w:p>
    <w:p w:rsidR="00324C6E" w:rsidRPr="00CF27F1" w:rsidRDefault="0075670C" w:rsidP="007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обучающимся общеобразовательных программ основного общего и среднего общего образования завершается обязатель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государственной итоговой 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аттестацией.</w:t>
      </w:r>
    </w:p>
    <w:p w:rsidR="00324C6E" w:rsidRPr="00CF27F1" w:rsidRDefault="0075670C" w:rsidP="00324C6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итоговая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выпускников 9 и 11 классов, получающих образование в семье, проводится общеобразовательной организацией в соответствии 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государственной итоговой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выпускников 9 и 11 классов общеобразовательных учреждений Российской Федерации, утверждённым федеральным органом управления образованием.</w:t>
      </w:r>
    </w:p>
    <w:p w:rsidR="00324C6E" w:rsidRPr="00CF27F1" w:rsidRDefault="00501148" w:rsidP="00324C6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Выпускникам 9 и 11 клас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прошедшим государственную итоговую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аттестацию, общеобразовательная организация, имеющая государственную аккредитацию, выдает документ государственного образца о соответствующем образовании.</w:t>
      </w:r>
    </w:p>
    <w:p w:rsidR="00324C6E" w:rsidRPr="00CF27F1" w:rsidRDefault="00501148" w:rsidP="00324C6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Выпускники, обучающиеся в форме семейного образования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проявляющие способности и трудолюбие в учении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награждены  медалью «За особые успехи в учении». </w:t>
      </w:r>
    </w:p>
    <w:p w:rsidR="00324C6E" w:rsidRPr="00CF27F1" w:rsidRDefault="00501148" w:rsidP="00324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11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C6E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24C6E" w:rsidRPr="00B02D7A" w:rsidRDefault="00324C6E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B02D7A">
        <w:rPr>
          <w:rFonts w:ascii="Times New Roman" w:eastAsia="Times New Roman" w:hAnsi="Times New Roman" w:cs="Times New Roman"/>
          <w:i/>
          <w:iCs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2.2.1. Формы получения образования и формы обучения по основной образовательной программе по каждому уровню образования и направлению подготовки определяются соответствующими федеральными государственными образовательными стандартами.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2.2.2. Форма получения общего образования и форма обучения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21" w:anchor="st63_4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63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закона).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2.3.При выборе родителями (законными представителями) сочетания различных форм получения образования (семейная форма) и форм обучения (в организации, осуществляющей образовательную деятельность) нормативные затраты помимо вышеуказанных должны предусматривать затраты, покрывающие возможность освоения отдельных компонентов образовательной программы в организации.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i/>
          <w:iCs/>
          <w:sz w:val="24"/>
          <w:szCs w:val="24"/>
        </w:rPr>
        <w:t>2.4.Организация получения образования обучающимися с ограниченными возможностями здоровья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2.4.1.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2" w:tooltip="Закон 273-ФЗ от 29-12-2012 &quot;Об образовании в РФ&quot;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[Федеральный Закон №273-ФЗ «Об образовании в Российской Федерации»]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Особенности реализации некоторых видов образовательных программ и получения образования отдельными категориями обучающихся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XI]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Организация получения образования обучающимися с ограниченными возможностями здоровья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79]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2.4.2.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2.4.3.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42C6F">
        <w:rPr>
          <w:rFonts w:ascii="Times New Roman" w:eastAsia="Times New Roman" w:hAnsi="Times New Roman" w:cs="Times New Roman"/>
          <w:bCs/>
          <w:sz w:val="24"/>
          <w:szCs w:val="24"/>
        </w:rPr>
        <w:t>2.5.</w:t>
      </w: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2D7A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 индивидуального обучения  по медицинским показателям.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медицинских рекомендаций  организуется индивидуальное обучение на дому </w:t>
      </w:r>
      <w:r w:rsidR="00042C6F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РФ от 30.06.2016г. № 436н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2. Учебный план для каждого обучающегося на дому с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оставляется индивидуально.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3. Право распределения часов по учебным дисциплинам  предоставляется общеобразовательному учреждению с  учётом индивидуальных психофизических особенностей, интересов  детей, медицинских рекомендаций.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4.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5.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6. 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0B3C7C" w:rsidRPr="00A1108B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7.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2.6. Организация образовательного процесса на основе индивидуальных учебных планов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1. Обучение по индивидуальным учебным планам (далее - ИУП) вводится с целью создания условий для увеличения возможностей выбора обучающимися моделей дальнейшего образования, обеспечения индивидуализации обучения и более полного удовлетворения познавательных потребностей и интересов обучающихся III ступени общего образования.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обучения по индивидуальным учебным планам в общеобразовательном учреждении необходимо учитывать готовность старшеклассников к  обучению по ИУП, а также наличие следующих условий: кадровых, содержательных, материальных, психологических. </w:t>
      </w:r>
    </w:p>
    <w:p w:rsid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042C6F" w:rsidRPr="00B02D7A" w:rsidRDefault="00042C6F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4. Подготовительный этап завершается  определением  количества  учебных групп (в зависимости от выбора обучающихся), необходимых потребностей в кадрах, их расстановкой.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5. На организационном этапе</w:t>
      </w:r>
      <w:r w:rsidR="00A1108B" w:rsidRPr="00A11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6. На</w:t>
      </w:r>
      <w:r w:rsidR="000B3C7C" w:rsidRPr="00A11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t>этапе внедрения индивидуального учебного плана общеобразовательного учреждения,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Результаты зачетов и контрольных работ фиксируются в зачетных книжках обучающихся. 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7.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</w:t>
      </w:r>
      <w:r w:rsidRPr="00B02D7A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объединений, родительских собраниях, собраниях обучающихся. С учетом выводов проблемного анализа и результатов обсуждений проводится 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3.1)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5" w:tooltip="Закон 273-ФЗ от 29-12-2012 &quot;Об образовании в РФ&quot;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[Федеральный Закон №273-ФЗ «Об образовании в Российской Федерации»]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Обучающиеся и их родители (законные представители)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IV]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B02D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44]</w:t>
        </w:r>
      </w:hyperlink>
      <w:r w:rsidRPr="00B02D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3.2)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 3.3) Родители (законные представители) совместно с общеобразовательным учреждением несут ответственность за выполнение 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Заключение.</w:t>
      </w:r>
    </w:p>
    <w:p w:rsidR="00B02D7A" w:rsidRPr="00B02D7A" w:rsidRDefault="00B02D7A" w:rsidP="0078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7A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B3C7C" w:rsidRPr="000B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C7C" w:rsidRPr="00B02D7A">
        <w:rPr>
          <w:rFonts w:ascii="Times New Roman" w:eastAsia="Times New Roman" w:hAnsi="Times New Roman" w:cs="Times New Roman"/>
          <w:sz w:val="24"/>
          <w:szCs w:val="24"/>
        </w:rPr>
        <w:t>Все изменения вносятся на основании изменения законодательства</w:t>
      </w:r>
      <w:r w:rsidR="000B3C7C" w:rsidRPr="000B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C7C" w:rsidRPr="00B02D7A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46127E" w:rsidRDefault="0046127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Default="0009041E" w:rsidP="0078697A">
      <w:pPr>
        <w:spacing w:after="0" w:line="240" w:lineRule="auto"/>
        <w:jc w:val="both"/>
      </w:pPr>
    </w:p>
    <w:p w:rsidR="0009041E" w:rsidRPr="0009041E" w:rsidRDefault="0009041E" w:rsidP="0009041E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Руководителю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СОШ № 2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Цветковой Ольге Сергеевне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(фамилия, имя, отчество полностью)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(адрес) 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выдан)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1E" w:rsidRPr="00CF27F1" w:rsidRDefault="0009041E" w:rsidP="000904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меня (моего(ю) сына(дочь))___________________________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(Ф.И.О. полностью)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промежуточной и (или) государственной итоговой аттестации за курс ____ класса (начального, основного, среднего курса образования)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 по ___________________ 201__/201__ учебного года на время прохождения промежуточной и (или) государственной итоговой аттестации.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разрешить мне / моему(ей) сыну(дочери):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участие в централизованном тестировании.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лицензией на осуществление образовательной деятельности, свидетельством о государственной аккредитации, Уставом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СОШ №15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09041E" w:rsidRPr="00CF27F1" w:rsidRDefault="0009041E" w:rsidP="000904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Дата__________________      Подпись__________________</w:t>
      </w:r>
    </w:p>
    <w:p w:rsidR="0009041E" w:rsidRDefault="0009041E" w:rsidP="0009041E">
      <w:pPr>
        <w:spacing w:after="0" w:line="240" w:lineRule="auto"/>
        <w:jc w:val="both"/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Default="0009041E" w:rsidP="0009041E">
      <w:pPr>
        <w:shd w:val="clear" w:color="auto" w:fill="FFFFFF"/>
        <w:spacing w:after="9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_____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«___»_____________20__г.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средняя общеобразовательная школа № 2 г. Новочеркасска, именуемое в дальнейшем «Учреждение», в лице директора Ольги Сергеевны Цветковой, действующее на основании Устава, с одной стороны, и законный  представитель (родитель, опекун, усыновитель)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(фамилия, имя, отчество законного представителя </w:t>
      </w:r>
      <w:r w:rsidRPr="00CF2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r w:rsidRPr="00CF2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___________________________,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Представитель, 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 обучающегося)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 (</w:t>
      </w:r>
      <w:r w:rsidRPr="00CF2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нужное подчеркнуть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09041E" w:rsidRPr="00CF27F1" w:rsidRDefault="0009041E" w:rsidP="0009041E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2.Учреждение: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проводит промежуточную аттестацию Обучающегося в стандартизированной форме в период с «____» ______ 201__ г. по «____»______ 201__ г.</w:t>
      </w:r>
    </w:p>
    <w:p w:rsidR="0009041E" w:rsidRPr="00CF27F1" w:rsidRDefault="0009041E" w:rsidP="0009041E">
      <w:pPr>
        <w:shd w:val="clear" w:color="auto" w:fill="FFFFFF"/>
        <w:spacing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промежуточную и итоговую аттестацию Обучающегося за курс ____ класса (</w:t>
      </w:r>
      <w:r w:rsidRPr="00CF2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начального, основного, среднего 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соответствии с действующими федеральными нормативными правовыми актами в сфере образования;</w:t>
      </w:r>
    </w:p>
    <w:p w:rsidR="0009041E" w:rsidRPr="00CF27F1" w:rsidRDefault="0009041E" w:rsidP="0009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Отдел образования Администрации г. Новочеркасска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Представитель: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прохождение промежуточной и итоговой аттестации Обучающегося;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образования;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освоение образовательной программы вне организаций за свой счет.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Ответственность сторон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Срок действия договора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продлён, изменён, дополнен по соглашению сторон.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расторжения договора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Настоящий договор расторгается: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ликвидации или реорганизации учреждения. Обязательства по данному договору не переходят к правопреемнику. Представитель заключает с правопреемником новый договор в установленном порядке;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изменении формы получения общего образования Обучающимся по заявлению Представителя;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подтверждении результатами промежуточной и (или) государственной итоговой аттестации неусвоения Обучающимся общеобразовательных программ.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расторгается в одностороннем порядке: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Представителем по его желанию, оформленному в виде заявления на имя руководителя Учреждения.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Заключительная часть</w:t>
      </w:r>
    </w:p>
    <w:p w:rsidR="0009041E" w:rsidRPr="00CF27F1" w:rsidRDefault="0009041E" w:rsidP="0009041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составлен на 3-х листах  в 2-х экземплярах,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6.2. Юридические адреса и подписи сторон: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№2                                     Представитель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______О. С.Цветкова                                      _______ ____________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 20     г.                                            (подпись)            (расшифровка)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_______________________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(документ, удостоверяющий личность;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№, где, когда, кем выдан)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09041E" w:rsidRPr="00CF27F1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___________________________</w:t>
      </w:r>
    </w:p>
    <w:p w:rsidR="0009041E" w:rsidRPr="0009041E" w:rsidRDefault="0009041E" w:rsidP="0009041E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«__» _______ 20     г.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09041E" w:rsidRPr="0009041E" w:rsidSect="009F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C8" w:rsidRDefault="009500C8" w:rsidP="00CF60A8">
      <w:pPr>
        <w:spacing w:after="0" w:line="240" w:lineRule="auto"/>
      </w:pPr>
      <w:r>
        <w:separator/>
      </w:r>
    </w:p>
  </w:endnote>
  <w:endnote w:type="continuationSeparator" w:id="0">
    <w:p w:rsidR="009500C8" w:rsidRDefault="009500C8" w:rsidP="00C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C8" w:rsidRDefault="009500C8" w:rsidP="00CF60A8">
      <w:pPr>
        <w:spacing w:after="0" w:line="240" w:lineRule="auto"/>
      </w:pPr>
      <w:r>
        <w:separator/>
      </w:r>
    </w:p>
  </w:footnote>
  <w:footnote w:type="continuationSeparator" w:id="0">
    <w:p w:rsidR="009500C8" w:rsidRDefault="009500C8" w:rsidP="00CF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5146"/>
    <w:multiLevelType w:val="multilevel"/>
    <w:tmpl w:val="24BA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7A"/>
    <w:rsid w:val="00042C6F"/>
    <w:rsid w:val="0009041E"/>
    <w:rsid w:val="000B3C7C"/>
    <w:rsid w:val="0026553B"/>
    <w:rsid w:val="00324C6E"/>
    <w:rsid w:val="0046127E"/>
    <w:rsid w:val="00501148"/>
    <w:rsid w:val="005A44EB"/>
    <w:rsid w:val="0075670C"/>
    <w:rsid w:val="0078697A"/>
    <w:rsid w:val="00840BC9"/>
    <w:rsid w:val="00920B11"/>
    <w:rsid w:val="009500C8"/>
    <w:rsid w:val="009F6079"/>
    <w:rsid w:val="00A1108B"/>
    <w:rsid w:val="00B02D7A"/>
    <w:rsid w:val="00B97144"/>
    <w:rsid w:val="00C55649"/>
    <w:rsid w:val="00C84988"/>
    <w:rsid w:val="00CD6B8B"/>
    <w:rsid w:val="00CF60A8"/>
    <w:rsid w:val="00DB14F1"/>
    <w:rsid w:val="00EE2C33"/>
    <w:rsid w:val="00F244DA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BBBA-D510-4973-B736-2654307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D7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0A8"/>
  </w:style>
  <w:style w:type="paragraph" w:styleId="a7">
    <w:name w:val="footer"/>
    <w:basedOn w:val="a"/>
    <w:link w:val="a8"/>
    <w:uiPriority w:val="99"/>
    <w:semiHidden/>
    <w:unhideWhenUsed/>
    <w:rsid w:val="00CF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0A8"/>
  </w:style>
  <w:style w:type="table" w:styleId="a9">
    <w:name w:val="Table Grid"/>
    <w:basedOn w:val="a1"/>
    <w:uiPriority w:val="59"/>
    <w:rsid w:val="0084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6B8B"/>
  </w:style>
  <w:style w:type="paragraph" w:styleId="aa">
    <w:name w:val="Balloon Text"/>
    <w:basedOn w:val="a"/>
    <w:link w:val="ab"/>
    <w:uiPriority w:val="99"/>
    <w:semiHidden/>
    <w:unhideWhenUsed/>
    <w:rsid w:val="00EE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273-fz-zakon-ob-obrazovanii-2013/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www.assessor.ru/zakon/273-fz-zakon-ob-obrazovanii-2013/gl4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www.assessor.ru/zakon/273-fz-zakon-ob-obrazovanii-20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www.assessor.ru/zakon/273-fz-zakon-ob-obrazovanii-2013/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www.assessor.ru/zakon/273-fz-zakon-ob-obrazovanii-2013/gl1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ssor.ru/zakon/273-fz-zakon-ob-obrazovanii-2013/gl2/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www.assessor.ru/zakon/273-fz-zakon-ob-obrazovanii-2013/" TargetMode="External"/><Relationship Id="rId27" Type="http://schemas.openxmlformats.org/officeDocument/2006/relationships/hyperlink" Target="http://www.assessor.ru/zakon/273-fz-zakon-ob-obrazovanii-2013/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2970-C60C-4E87-B149-E9C16CCF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28149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3</cp:lastModifiedBy>
  <cp:revision>11</cp:revision>
  <cp:lastPrinted>2016-10-07T07:43:00Z</cp:lastPrinted>
  <dcterms:created xsi:type="dcterms:W3CDTF">2016-04-01T07:34:00Z</dcterms:created>
  <dcterms:modified xsi:type="dcterms:W3CDTF">2016-10-07T07:43:00Z</dcterms:modified>
</cp:coreProperties>
</file>